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0" w:rsidRPr="006E24D0" w:rsidRDefault="006E24D0" w:rsidP="006E24D0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vanish/>
          <w:lang w:eastAsia="pl-PL"/>
        </w:rPr>
      </w:pPr>
      <w:r w:rsidRPr="006E24D0">
        <w:rPr>
          <w:rFonts w:ascii="Arial Narrow" w:eastAsia="Times New Roman" w:hAnsi="Arial Narrow" w:cs="Arial"/>
          <w:vanish/>
          <w:lang w:eastAsia="pl-PL"/>
        </w:rPr>
        <w:t>Początek formularza</w:t>
      </w:r>
    </w:p>
    <w:p w:rsidR="006E24D0" w:rsidRPr="006E24D0" w:rsidRDefault="006E24D0" w:rsidP="006E24D0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Ogłoszenie nr 570302-N-2020 z dnia 2020-08-05 r. </w:t>
      </w:r>
    </w:p>
    <w:p w:rsidR="006E24D0" w:rsidRDefault="006E24D0" w:rsidP="006E24D0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>Burmistrz Miasta Turku: REMONT LOKALU MIESZKALNEGO – ETAP II: UL. DOBRSKA 23/7, UL. KALISKA 8/8, KALISKA 43/2, UL. ŻEROMSKIEGO 28/5</w:t>
      </w:r>
    </w:p>
    <w:p w:rsidR="006E24D0" w:rsidRDefault="006E24D0" w:rsidP="006E24D0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  <w:t xml:space="preserve">OGŁOSZENIE O ZAMÓWIENIU - Roboty budowlane </w:t>
      </w:r>
    </w:p>
    <w:p w:rsidR="006E24D0" w:rsidRPr="006E24D0" w:rsidRDefault="006E24D0" w:rsidP="006E24D0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Zamieszczanie ogłoszenia: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Zamieszczanie obowiązkowe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Ogłoszenie dotyczy: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Zamówienia publicznego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Nazwa projektu lub programu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, nie mniejszy niż 30%, osób zatrudnionych przez zakłady pracy chronionej lub wykonawców albo ich jednostki (w %)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u w:val="single"/>
          <w:lang w:eastAsia="pl-PL"/>
        </w:rPr>
        <w:t>SEKCJA I: ZAMAWIAJĄCY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Postępowanie przeprowadza centralny zamawiający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Informacje na temat podmiotu któremu zamawiający powierzył/powierzyli prowadzenie postępowania: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Postępowanie jest przeprowadzane wspólnie przez zamawiających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zamówień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publicznych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>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Informacje dodatkowe: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I. 1) NAZWA I ADRES: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Burmistrz Miasta Turku, krajowy numer identyfikacyjny 52658700000000, ul. ul. Kaliska  59 , 62-700  Turek, woj. wielkopolskie, państwo Polska, tel. 063 289 61 00, e-mail zamowienia@miastoturek.pl, faks 063 289 61 11.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Adres strony internetowej (URL): http://www.bip.miastoturek.pl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Adres profilu nabywcy: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I. 2) RODZAJ ZAMAWIAJĄCEGO: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Administracja samorządowa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I.3) WSPÓLNE UDZIELANIE ZAMÓWIENIA </w:t>
      </w:r>
      <w:r w:rsidRPr="006E24D0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(jeżeli dotyczy)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I.4) KOMUNIKACJA: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Tak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http://bip.miastoturek.pl/pobierzSiwz.php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Oferty lub wnioski o dopuszczenie do udziału w postępowaniu należy przesyłać: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Elektronicznie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adres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Inny sposób: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Tak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Inny sposób: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Oferty składa się pod rygorem nieważności w formie pisemnej – za pośrednictwem operatora pocztowego w rozumieniu ustawy z dnia 23 listopada 2012 r. - Prawo pocztowe, osobiście lub za pośrednictwem posłańca.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Adres: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Urząd Miejski w Turku, ul. Kaliska 59, 62-700 Turek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u w:val="single"/>
          <w:lang w:eastAsia="pl-PL"/>
        </w:rPr>
        <w:t xml:space="preserve">SEKCJA II: PRZEDMIOT ZAMÓWIENIA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II.1) Nazwa nadana zamówieniu przez zamawiającego: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REMONT LOKALU MIESZKALNEGO – ETAP II: UL. DOBRSKA 23/7, UL. KALISKA 8/8, KALISKA 43/2, UL. ŻEROMSKIEGO 28/5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Numer referencyjny: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GIN.271.7.2020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6E24D0" w:rsidRPr="006E24D0" w:rsidRDefault="006E24D0" w:rsidP="006E24D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II.2) Rodzaj zamówienia: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Roboty budowlane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II.3) Informacja o możliwości składania ofert częściowych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Zamówienie podzielone jest na części: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Tak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Oferty lub wnioski o dopuszczenie do udziału w postępowaniu można składać w odniesieniu do: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wszystkich części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Zamawiający zastrzega sobie prawo do udzielenia łącznie następujących części lub grup części: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II.4) Krótki opis przedmiotu zamówienia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Przedmiot zamówienia publicznego obejmuje do wykonania następujący zakres rzeczowy: CZĘŚĆ I: Remont lokalu mieszkalnego przy ul. Dobrska 23/7 1. Przedmiot umowy obejmuje: A. Roboty budowlane - Remont korytarza - Remont kuchni wraz z montażem i demontażem armatur - Remont WC wraz z montażem i demontażem armatur - Remont pokoju B. Instalacje sanitarne - Roboty rozbiórkowe - Odbudowa i przebudowa instalacji sanitarnej C. Instalacje elektryczne - Roboty rozbiórkowe - Wykonanie nowej instalacji elektrycznej 2. Zakres robót do wykonania został określony w przedmiarach robót. CZĘŚĆ II: Remont lokalu mieszkalnego przy ul. Kaliskiej 8/8 1. Przedmiot umowy obejmuje: A. Roboty budowlane - Roboty rozbiórkowe - Remont kuchni wraz z montażem i demontażem armatur - Remont łazienki wraz z montażem i demontażem armatur - Remont pokoju B. Instalacje sanitarne - Roboty rozbiórkowe - Wykonanie nowej instalacji sanitarnej C. Instalacje elektryczne - Roboty rozbiórkowe - Wykonanie nowej instalacji elektrycznej 2. Zakres robót do wykonania został określony w przedmiarach robót. CZĘŚĆ III: Remont lokalu mieszkalnego przy ul. Kaliskiej 43/2 1. Przedmiot umowy obejmuje: A. Roboty budowlane - Remont kuchni wraz z montażem i demontażem armatur - Remont łazienki wraz z montażem i demontażem armatur - Remont pokoju B. Instalacje budowlane - Roboty rozbiórkowe - Odbudowa i przebudowa instalacji C. Instalacje elektryczne - Roboty rozbiórkowe - Wykonanie nowej instalacji elektrycznej 2. Zakres robót do wykonania został określony w przedmiarach robót. CZĘŚĆ IV: Remont lokalu mieszkalnego przy ul. Żeromskiego 28/5 1. Przedmiot umowy obejmuje: A. Roboty budowlane - Remont kuchni wraz z montażem i demontażem armatur - Remont łazienki wraz z montażem i demontażem armatur - Remont pokoju B. Instalacje sanitarne - Roboty rozbiórkowe - Odbudowa i przebudowa instalacji sanitarnej C. Instalacje elektryczne - Roboty rozbiórkowe - Wykonanie nowej instalacji elektrycznej 2. Zakres robót do wykonania został określony w przedmiarach robót.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II.5) Główny kod CPV: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45453000-7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Dodatkowe kody CPV: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II.6) Całkowita wartość zamówienia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>(jeżeli zamawiający podaje informacje o wartości zamówienia)</w:t>
      </w:r>
      <w:r w:rsidRPr="006E24D0">
        <w:rPr>
          <w:rFonts w:ascii="Arial Narrow" w:eastAsia="Times New Roman" w:hAnsi="Arial Narrow" w:cs="Times New Roman"/>
          <w:lang w:eastAsia="pl-PL"/>
        </w:rPr>
        <w:t xml:space="preserve">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Wartość bez VAT: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Waluta: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PLN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 xml:space="preserve">(w przypadku umów ramowych lub dynamicznego systemu </w:t>
      </w:r>
      <w:proofErr w:type="spellStart"/>
      <w:r w:rsidRPr="006E24D0">
        <w:rPr>
          <w:rFonts w:ascii="Arial Narrow" w:eastAsia="Times New Roman" w:hAnsi="Arial Narrow" w:cs="Times New Roman"/>
          <w:i/>
          <w:iCs/>
          <w:lang w:eastAsia="pl-PL"/>
        </w:rPr>
        <w:t>zakupów</w:t>
      </w:r>
      <w:proofErr w:type="spellEnd"/>
      <w:r w:rsidRPr="006E24D0">
        <w:rPr>
          <w:rFonts w:ascii="Arial Narrow" w:eastAsia="Times New Roman" w:hAnsi="Arial Narrow" w:cs="Times New Roman"/>
          <w:i/>
          <w:iCs/>
          <w:lang w:eastAsia="pl-PL"/>
        </w:rPr>
        <w:t xml:space="preserve"> – szacunkowa całkowita maksymalna wartość w całym okresie obowiązywania umowy ramowej lub dynamicznego systemu </w:t>
      </w:r>
      <w:proofErr w:type="spellStart"/>
      <w:r w:rsidRPr="006E24D0">
        <w:rPr>
          <w:rFonts w:ascii="Arial Narrow" w:eastAsia="Times New Roman" w:hAnsi="Arial Narrow" w:cs="Times New Roman"/>
          <w:i/>
          <w:iCs/>
          <w:lang w:eastAsia="pl-PL"/>
        </w:rPr>
        <w:t>zakupów</w:t>
      </w:r>
      <w:proofErr w:type="spellEnd"/>
      <w:r w:rsidRPr="006E24D0">
        <w:rPr>
          <w:rFonts w:ascii="Arial Narrow" w:eastAsia="Times New Roman" w:hAnsi="Arial Narrow" w:cs="Times New Roman"/>
          <w:i/>
          <w:iCs/>
          <w:lang w:eastAsia="pl-PL"/>
        </w:rPr>
        <w:t>)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II.7) Czy przewiduje się udzielenie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zamówień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, o których mowa w art. 67 ust. 1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pkt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6 i 7 lub w art. 134 ust. 6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pkt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3 ustawy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Pzp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pkt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 6 lub w art. 134 ust. 6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pkt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 3 ustawy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zakupów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>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>miesiącach:   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 xml:space="preserve"> lub 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dniach: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>lub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data rozpoczęcia: </w:t>
      </w:r>
      <w:r w:rsidRPr="006E24D0">
        <w:rPr>
          <w:rFonts w:ascii="Arial Narrow" w:eastAsia="Times New Roman" w:hAnsi="Arial Narrow" w:cs="Times New Roman"/>
          <w:lang w:eastAsia="pl-PL"/>
        </w:rPr>
        <w:t> 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 xml:space="preserve"> lub 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zakończenia: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2020-11-30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II.9) Informacje dodatkowe: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lastRenderedPageBreak/>
        <w:t xml:space="preserve">III.1) WARUNKI UDZIAŁU W POSTĘPOWANIU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Określenie warunków: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III.1.2) Sytuacja finansowa lub ekonomiczna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Określenie warunków: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III.1.3) Zdolność techniczna lub zawodowa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Określenie warunków: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III.2) PODSTAWY WYKLUCZENIA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Pzp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Pzp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 Nie Zamawiający przewiduje następujące faku</w:t>
      </w:r>
      <w:r>
        <w:rPr>
          <w:rFonts w:ascii="Arial Narrow" w:eastAsia="Times New Roman" w:hAnsi="Arial Narrow" w:cs="Times New Roman"/>
          <w:lang w:eastAsia="pl-PL"/>
        </w:rPr>
        <w:t xml:space="preserve">ltatywne podstawy wykluczenia: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Tak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Oświadczenie o spełnianiu kryteriów selekcji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Nie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III.5.1) W ZAKRESIE SPEŁNIANIA WARUNKÓW UDZIAŁU W POSTĘPOWANIU: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III.5.2) W ZAKRESIE KRYTERIÓW SELEKCJI: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III.7) INNE DOKUMENTY NIE WYMIENIONE W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pkt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III.3) - III.6)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Wykonawcy, w terminie 3 dni od zamieszczenia przez zamawiającego na stronie internetowej informacji, o której mowa w art. 86 ust. 5 Ustawy, bez odrębnego wezwania przekazują zamawiającemu swoje oświadczenia o przynależności lub braku przynależności do tej samej grupy kapitałowej ( oświadczenie w tym zakresie należy złożyć w oryginale, według wzorcowego formularza stanowiącego Załącznik nr 2 do SIWZ), o której mowa w art. 24 ust. 1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pkt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u w:val="single"/>
          <w:lang w:eastAsia="pl-PL"/>
        </w:rPr>
        <w:t xml:space="preserve">SEKCJA IV: PROCEDURA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IV.1) OPIS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IV.1.1) Tryb udzielenia zamówienia: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Przetarg nieograniczony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IV.1.2) Zamawiający żąda wniesienia wadium: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Informacja na temat wadium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IV.1.3) Przewiduje się udzielenie zaliczek na poczet wykonania zamówienia: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lastRenderedPageBreak/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Należy podać informacje na temat udzielania zaliczek: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IV.1.5.) Wymaga się złożenia oferty wariantowej: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Dopuszcza się złożenie oferty wariantowej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Złożenie oferty wariantowej dopuszcza się tylko z jednoczesnym złożeniem oferty zasadniczej: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Liczba wykonawców  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Przewidywana minimalna liczba wykonawców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Maksymalna liczba wykonawców  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Kryteria selekcji wykonawców: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IV.1.7) Informacje na temat umowy ramowej lub dynamicznego systemu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zakupów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Umowa ramowa będzie zawarta: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Czy przewiduje się ograniczenie liczby uczestników umowy ramowej: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Przewidziana maksymalna liczba uczestników umowy ramowej: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Zamówienie obejmuje ustanowienie dynamicznego systemu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zakupów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Adres strony internetowej, na której będą zamieszczone dodatkowe informacje dotyczące dynamicznego systemu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zakupów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 ramach umowy ramowej/dynamicznego systemu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zakupów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 dopuszcza się złożenie ofert w formie katalogów elektronicznych: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Arial Narrow" w:eastAsia="Times New Roman" w:hAnsi="Arial Narrow" w:cs="Times New Roman"/>
          <w:lang w:eastAsia="pl-PL"/>
        </w:rPr>
        <w:t xml:space="preserve">/dynamicznego systemu </w:t>
      </w:r>
      <w:proofErr w:type="spellStart"/>
      <w:r>
        <w:rPr>
          <w:rFonts w:ascii="Arial Narrow" w:eastAsia="Times New Roman" w:hAnsi="Arial Narrow" w:cs="Times New Roman"/>
          <w:lang w:eastAsia="pl-PL"/>
        </w:rPr>
        <w:t>zakupów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IV.1.8) Aukcja elektroniczna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Przewidziane jest przeprowadzenie aukcji elektronicznej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 xml:space="preserve">(przetarg nieograniczony, przetarg ograniczony, negocjacje z ogłoszeniem)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Należy podać adres strony internetowej, na której aukcja będzie prowadzona: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dotyczące przebiegu aukcji elektronicznej: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Wymagania dotyczące rejestracji i identyfikacji wykonawców w aukcji elektronicznej: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o liczbie etapów aukcji elektronicznej i czasie ich trwania: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  <w:t xml:space="preserve">Czas trwania: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6E24D0">
        <w:rPr>
          <w:rFonts w:ascii="Arial Narrow" w:eastAsia="Times New Roman" w:hAnsi="Arial Narrow" w:cs="Times New Roman"/>
          <w:lang w:eastAsia="pl-PL"/>
        </w:rPr>
        <w:br/>
        <w:t>Warunki zam</w:t>
      </w:r>
      <w:r>
        <w:rPr>
          <w:rFonts w:ascii="Arial Narrow" w:eastAsia="Times New Roman" w:hAnsi="Arial Narrow" w:cs="Times New Roman"/>
          <w:lang w:eastAsia="pl-PL"/>
        </w:rPr>
        <w:t xml:space="preserve">knięcia aukcji elektronicznej: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IV.2) KRYTERIA OCENY OFERT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IV.2.1) Kryteria oceny ofert: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IV.2.2) Kryteria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7"/>
        <w:gridCol w:w="863"/>
      </w:tblGrid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Znaczenie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60,00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40,00</w:t>
            </w:r>
          </w:p>
        </w:tc>
      </w:tr>
    </w:tbl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6E24D0">
        <w:rPr>
          <w:rFonts w:ascii="Arial Narrow" w:eastAsia="Times New Roman" w:hAnsi="Arial Narrow" w:cs="Times New Roman"/>
          <w:b/>
          <w:bCs/>
          <w:lang w:eastAsia="pl-PL"/>
        </w:rPr>
        <w:t>Pzp</w:t>
      </w:r>
      <w:proofErr w:type="spellEnd"/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(przetarg nieograniczony)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Tak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IV.3) Negocjacje z ogłoszeniem, dialog konkurencyjny, partnerstwo innowacyjne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IV.3.1) Informacje na temat negocjacji z ogłoszeniem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Minimalne wymagania, które muszą spełniać wszystkie oferty: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Przewidziany jest podział negocjacji na etapy w celu ograniczenia liczby ofert: </w:t>
      </w:r>
      <w:r w:rsidRPr="006E24D0">
        <w:rPr>
          <w:rFonts w:ascii="Arial Narrow" w:eastAsia="Times New Roman" w:hAnsi="Arial Narrow" w:cs="Times New Roman"/>
          <w:lang w:eastAsia="pl-PL"/>
        </w:rPr>
        <w:br/>
        <w:t>Należy podać informacje na temat etapów negocjacji (w tym liczbę e</w:t>
      </w:r>
      <w:r>
        <w:rPr>
          <w:rFonts w:ascii="Arial Narrow" w:eastAsia="Times New Roman" w:hAnsi="Arial Narrow" w:cs="Times New Roman"/>
          <w:lang w:eastAsia="pl-PL"/>
        </w:rPr>
        <w:t xml:space="preserve">tapów): </w:t>
      </w:r>
      <w:r>
        <w:rPr>
          <w:rFonts w:ascii="Arial Narrow" w:eastAsia="Times New Roman" w:hAnsi="Arial Narrow" w:cs="Times New Roman"/>
          <w:lang w:eastAsia="pl-PL"/>
        </w:rPr>
        <w:br/>
      </w:r>
      <w:r>
        <w:rPr>
          <w:rFonts w:ascii="Arial Narrow" w:eastAsia="Times New Roman" w:hAnsi="Arial Narrow" w:cs="Times New Roman"/>
          <w:lang w:eastAsia="pl-PL"/>
        </w:rPr>
        <w:br/>
        <w:t xml:space="preserve">Informacje dodatkowe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IV.3.2) Informacje na temat dialogu konkurencyjnego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Opis potrzeb i wymagań zamawiającego lub informacja o sposobie uzyskania tego opisu: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Wstępny harmonogram postępowania: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Podział dialogu na etapy w celu ograniczenia liczby rozwiązań: </w:t>
      </w:r>
      <w:r w:rsidRPr="006E24D0">
        <w:rPr>
          <w:rFonts w:ascii="Arial Narrow" w:eastAsia="Times New Roman" w:hAnsi="Arial Narrow" w:cs="Times New Roman"/>
          <w:lang w:eastAsia="pl-PL"/>
        </w:rPr>
        <w:br/>
        <w:t>Należy podać inform</w:t>
      </w:r>
      <w:r>
        <w:rPr>
          <w:rFonts w:ascii="Arial Narrow" w:eastAsia="Times New Roman" w:hAnsi="Arial Narrow" w:cs="Times New Roman"/>
          <w:lang w:eastAsia="pl-PL"/>
        </w:rPr>
        <w:t xml:space="preserve">acje na temat etapów dialogu: </w:t>
      </w:r>
      <w:r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IV.3.3) Informacje na temat partnerstwa innowacyjnego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lastRenderedPageBreak/>
        <w:t xml:space="preserve">Informacje dodatkowe: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IV.4) Licytacja elektroniczna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Adres strony internetowej, na której będzie prowadzona licytacja elektroniczna: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Adres strony internetowej, na której jest dostępny opis przedmiotu zamówienia w licytacji elektronicznej: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Sposób postępowania w toku licytacji elektronicznej, w tym określenie minimalnych wysokości postąpień: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Informacje o liczbie etapów licytacji elektronicznej i czasie ich trwania: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Czas trwania: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Termin składania wniosków o dopuszczenie do udziału w licytacji elektronicznej: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Data: godzina: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Termin otwarcia licytacji elektronicznej: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t xml:space="preserve">Termin i warunki zamknięcia licytacji elektronicznej: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  <w:t xml:space="preserve">Wymagania dotyczące zabezpieczenia należytego wykonania umowy: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  <w:t xml:space="preserve">Informacje dodatkowe: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IV.5) ZMIANA UMOWY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Tak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Należy wskazać zakres, charakter zmian oraz warunki wprowadzenia zmian: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20.2. Przewidziane zmiany postanowień zawartej umowy: 1. W sprawach nie uregulowanych niniejszą umową stosuje się przepisy Kodeksu cywilnego, ustawy z dnia 7 lipca 1994 r. Prawo budowlane i ustawy z dnia 29 stycznia 2004 r. Prawo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zamówień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proofErr w:type="spellStart"/>
      <w:r w:rsidRPr="006E24D0">
        <w:rPr>
          <w:rFonts w:ascii="Arial Narrow" w:eastAsia="Times New Roman" w:hAnsi="Arial Narrow" w:cs="Times New Roman"/>
          <w:lang w:eastAsia="pl-PL"/>
        </w:rPr>
        <w:t>publicznych</w:t>
      </w:r>
      <w:proofErr w:type="spellEnd"/>
      <w:r w:rsidRPr="006E24D0">
        <w:rPr>
          <w:rFonts w:ascii="Arial Narrow" w:eastAsia="Times New Roman" w:hAnsi="Arial Narrow" w:cs="Times New Roman"/>
          <w:lang w:eastAsia="pl-PL"/>
        </w:rPr>
        <w:t xml:space="preserve">. 2. Wszelkie zmiany, z zastrzeżeniem przypadków opisanych w niniejszej umowy, wymagają aneksu sporządzonego z zachowaniem formy pisemnej pod rygorem nieważności w przypadkach wyszczególnionych w niniejszej umowie i w przypadku wystąpienia zdarzeń obiektywnie niezależnych od Zamawiającego lub Wykonawcy, które zasadniczo i istotnie utrudniają wykonywanie części lub całości zobowiązań wynikających z niniejszej umowy, których Zamawiający lub Wykonawca nie mógł przewidzieć i którym nie mógł zapobiec ani ich przezwyciężyć i im przeciwdziałać. 3. Zmiana terminu wykonania umowy może nastąpić m.in. w następujących przypadkach: a) w przypadku wstrzymania lub zawieszenia robót przez Zamawiającego lub gestorów sieci; b) działań osób trzecich lub organów władzy publicznej, które spowodują przerwanie lub czasowe zawieszenie realizacji zamówienia; c) z powodu siły wyższej; d) w przypadku, gdy zmiana terminu wykonania umowy leży w interesie Zamawiającego. W wyżej wymienionych przypadkach, za wyjątkiem pkt. d),termin wykonania umowy może ulec wydłużeniu o okres, w którym roboty będące przedmiotem zamówienia nie mogły być prowadzone, w przypadku zlecenia robót dodatkowych o czas ich wykonania, a robót zamiennych w przypadku ich czasochłonności większej od robót podstawowych, o zaistniałą z tego tytułu różnicę. Jednakże w ww. sytuacjach Wykonawca w pierwszej kolejności zobowiązany jest do wykonywania robót, w których zakresie przeszkody nie wystąpiły. 4. Zmiana wynagrodzenia jest dopuszczalna w przypadku rezygnacji przez Zamawiającego z części zakresu robót lub zastosowania rozwiązań zamiennych. 5. Dopuszczalne są również zmiany w umowie: a) w zakresie zmiany lub wprowadzenia Podwykonawcy na etapie realizacji robót, uzasadnionej przez Wykonawcę; b) wprowadzenia Podwykonawcy, w przypadku, gdyby Wykonawca z przyczyn od niego niezależnych nie był w stanie wykonać części przedmiotu zamówienia siłami własnymi; c) w przypadku aktualizacji rozwiązań z uwagi na postęp technologiczny lub zmiany obowiązujących przepisów; d) w przypadku zaistnienia okoliczności powodujących, że przedmiot umowy nie może zostać zrealizowany zgodnie z zasadami wiedzy inżynierskiej; e) w przypadku zmian obowiązującego prawa powodujących, że realizacja przedmiotu umowy w niezmienionej postaci stanie się niecelowa; f) zmiany terminu wykonania umowy (skrócenie lub wydłużenie) w przypadku gdy taka zmiana leży w interesie Zamawiającego. 6. Niedopuszczalna jest jednak pod rygorem nieważności zmiana istotnych postanowień niniejszej umowy w stosunku do treści oferty, na podstawie, której dokonano wyboru wykonawcy, chyba że przewidziano dokonanie takiej zmiany w ogłoszeniu o zamówieniu </w:t>
      </w:r>
      <w:r w:rsidRPr="006E24D0">
        <w:rPr>
          <w:rFonts w:ascii="Arial Narrow" w:eastAsia="Times New Roman" w:hAnsi="Arial Narrow" w:cs="Times New Roman"/>
          <w:lang w:eastAsia="pl-PL"/>
        </w:rPr>
        <w:lastRenderedPageBreak/>
        <w:t xml:space="preserve">lub w specyfikacji istotnych warunków zamówienia z określeniem warunków takiej zmiany. 7. Wszelkie spory mogące wynikać w związku z realizacją niniejszej umowy będą rozstrzygane przez sąd właściwy dla siedziby Zamawiającego. Wykonawca nie może bez zgody Zamawiającego wyrażonej w formie pisemnej przenosić wierzytelności z niniejsze umowy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IV.6) INFORMACJE ADMINISTRACYJNE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IV.6.1) Sposób udostępniania informacji o charakterze poufnym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 xml:space="preserve">(jeżeli dotyczy):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Środki służące ochronie informacji o charakterze poufnym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Data: 2020-08-20, godzina: 11:00,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Nie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Wskazać powody: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&gt;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IV.6.3) Termin związania ofertą: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do: okres w dniach: 30 (od ostatecznego terminu składania ofert)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IV.6.5) Informacje dodatkowe: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</w:t>
      </w:r>
      <w:r w:rsidRPr="006E24D0">
        <w:rPr>
          <w:rFonts w:ascii="Arial Narrow" w:eastAsia="Times New Roman" w:hAnsi="Arial Narrow" w:cs="Times New Roman"/>
          <w:lang w:eastAsia="pl-PL"/>
        </w:rPr>
        <w:br/>
      </w:r>
    </w:p>
    <w:p w:rsidR="006E24D0" w:rsidRPr="006E24D0" w:rsidRDefault="006E24D0" w:rsidP="006E24D0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u w:val="single"/>
          <w:lang w:eastAsia="pl-PL"/>
        </w:rPr>
        <w:t xml:space="preserve">ZAŁĄCZNIK I - INFORMACJE DOTYCZĄCE OFERT CZĘŚCIOWYCH </w:t>
      </w:r>
    </w:p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161"/>
        <w:gridCol w:w="682"/>
        <w:gridCol w:w="4137"/>
      </w:tblGrid>
      <w:tr w:rsidR="006E24D0" w:rsidRPr="006E24D0" w:rsidTr="006E2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Remont lokalu mieszkalnego przy ul. Dobrska 23/7</w:t>
            </w:r>
          </w:p>
        </w:tc>
      </w:tr>
    </w:tbl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1) Krótki opis przedmiotu zamówienia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 1. Przedmiot umowy obejmuje: A. Roboty budowlane - Remont korytarza - Remont kuchni wraz z montażem i demontażem armatur - Remont WC wraz z montażem i demontażem armatur - Remont pokoju B. Instalacje sanitarne - Roboty rozbiórkowe - Odbudowa i przebudowa instalacji sanitarnej C. Instalacje elektryczne - Roboty rozbiórkowe - Wykonanie nowej instalacji elektrycznej 2. Zakres robót do wykonania został określony w przedmiarach robót.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2) Wspólny Słownik Zamówień(CPV):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45453000-7,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3) Wartość części zamówienia(jeżeli zamawiający podaje informacje o wartości zamówienia):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Wartość bez VAT: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Waluta: </w:t>
      </w:r>
      <w:r w:rsidRPr="006E24D0">
        <w:rPr>
          <w:rFonts w:ascii="Arial Narrow" w:eastAsia="Times New Roman" w:hAnsi="Arial Narrow" w:cs="Times New Roman"/>
          <w:lang w:eastAsia="pl-PL"/>
        </w:rPr>
        <w:br/>
        <w:t>PLN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4) Czas trwania lub termin wykonania: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miesiącach: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dniach: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data rozpoczęcia: </w:t>
      </w:r>
      <w:r w:rsidRPr="006E24D0">
        <w:rPr>
          <w:rFonts w:ascii="Arial Narrow" w:eastAsia="Times New Roman" w:hAnsi="Arial Narrow" w:cs="Times New Roman"/>
          <w:lang w:eastAsia="pl-PL"/>
        </w:rPr>
        <w:br/>
        <w:t>data zakończenia: 2020-11-30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7"/>
        <w:gridCol w:w="863"/>
      </w:tblGrid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Znaczenie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60,00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40,00</w:t>
            </w:r>
          </w:p>
        </w:tc>
      </w:tr>
    </w:tbl>
    <w:p w:rsidR="006E24D0" w:rsidRPr="006E24D0" w:rsidRDefault="006E24D0" w:rsidP="006E24D0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161"/>
        <w:gridCol w:w="682"/>
        <w:gridCol w:w="4027"/>
      </w:tblGrid>
      <w:tr w:rsidR="006E24D0" w:rsidRPr="006E24D0" w:rsidTr="006E2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Remont lokalu mieszkalnego przy ul. Kaliskiej 8/8</w:t>
            </w:r>
          </w:p>
        </w:tc>
      </w:tr>
    </w:tbl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lastRenderedPageBreak/>
        <w:t xml:space="preserve">1) Krótki opis przedmiotu zamówienia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6E24D0">
        <w:rPr>
          <w:rFonts w:ascii="Arial Narrow" w:eastAsia="Times New Roman" w:hAnsi="Arial Narrow" w:cs="Times New Roman"/>
          <w:lang w:eastAsia="pl-PL"/>
        </w:rPr>
        <w:t xml:space="preserve">1. Przedmiot umowy obejmuje: A. Roboty budowlane - Roboty rozbiórkowe - Remont kuchni wraz z montażem i demontażem armatur - Remont łazienki wraz z montażem i demontażem armatur - Remont pokoju B. Instalacje sanitarne - Roboty rozbiórkowe - Wykonanie nowej instalacji sanitarnej C. Instalacje elektryczne - Roboty rozbiórkowe - Wykonanie nowej instalacji elektrycznej 2. Zakres robót do wykonania został określony w przedmiarach robót.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2) Wspólny Słownik Zamówień(CPV):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45453000-7,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3) Wartość części zamówienia(jeżeli zamawiający podaje informacje o wartości zamówienia):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Wartość bez VAT: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Waluta: </w:t>
      </w:r>
      <w:r w:rsidRPr="006E24D0">
        <w:rPr>
          <w:rFonts w:ascii="Arial Narrow" w:eastAsia="Times New Roman" w:hAnsi="Arial Narrow" w:cs="Times New Roman"/>
          <w:lang w:eastAsia="pl-PL"/>
        </w:rPr>
        <w:br/>
        <w:t>PLN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4) Czas trwania lub termin wykonania: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miesiącach: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dniach: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data rozpoczęcia: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data zakończenia: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7"/>
        <w:gridCol w:w="863"/>
      </w:tblGrid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Znaczenie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60,00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40,00</w:t>
            </w:r>
          </w:p>
        </w:tc>
      </w:tr>
    </w:tbl>
    <w:p w:rsidR="006E24D0" w:rsidRPr="006E24D0" w:rsidRDefault="006E24D0" w:rsidP="006E24D0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161"/>
        <w:gridCol w:w="682"/>
        <w:gridCol w:w="4127"/>
      </w:tblGrid>
      <w:tr w:rsidR="006E24D0" w:rsidRPr="006E24D0" w:rsidTr="006E2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Remont lokalu mieszkalnego przy ul. Kaliskiej 43/2</w:t>
            </w:r>
          </w:p>
        </w:tc>
      </w:tr>
    </w:tbl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1) Krótki opis przedmiotu zamówienia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6E24D0">
        <w:rPr>
          <w:rFonts w:ascii="Arial Narrow" w:eastAsia="Times New Roman" w:hAnsi="Arial Narrow" w:cs="Times New Roman"/>
          <w:lang w:eastAsia="pl-PL"/>
        </w:rPr>
        <w:t>1. Przedmiot umowy obejmuje: A. Roboty budowlane - Remont kuchni wraz z montażem i demontażem armatur - Remont łazienki wraz z montażem i demontażem armatur - Remont pokoju B. Instalacje budowlane - Roboty rozbiórkowe - Odbudowa i przebudowa instalacji C. Instalacje elektryczne - Roboty rozbiórkowe - Wykonanie nowej instalacji elektrycznej 2. Zakres robót do wykonania został określony w przedmiarach robót.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2) Wspólny Słownik Zamówień(CPV):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45453000-7,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3) Wartość części zamówienia(jeżeli zamawiający podaje informacje o wartości zamówienia):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Wartość bez VAT: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Waluta: </w:t>
      </w:r>
      <w:r w:rsidRPr="006E24D0">
        <w:rPr>
          <w:rFonts w:ascii="Arial Narrow" w:eastAsia="Times New Roman" w:hAnsi="Arial Narrow" w:cs="Times New Roman"/>
          <w:lang w:eastAsia="pl-PL"/>
        </w:rPr>
        <w:br/>
        <w:t>PLN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4) Czas trwania lub termin wykonania: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miesiącach: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dniach: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data rozpoczęcia: </w:t>
      </w:r>
      <w:r w:rsidRPr="006E24D0">
        <w:rPr>
          <w:rFonts w:ascii="Arial Narrow" w:eastAsia="Times New Roman" w:hAnsi="Arial Narrow" w:cs="Times New Roman"/>
          <w:lang w:eastAsia="pl-PL"/>
        </w:rPr>
        <w:br/>
        <w:t>data zakończenia: 2020-11-30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7"/>
        <w:gridCol w:w="863"/>
      </w:tblGrid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Znaczenie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40,00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60,00</w:t>
            </w:r>
          </w:p>
        </w:tc>
      </w:tr>
    </w:tbl>
    <w:p w:rsidR="006E24D0" w:rsidRPr="006E24D0" w:rsidRDefault="006E24D0" w:rsidP="006E24D0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161"/>
        <w:gridCol w:w="682"/>
        <w:gridCol w:w="4127"/>
      </w:tblGrid>
      <w:tr w:rsidR="006E24D0" w:rsidRPr="006E24D0" w:rsidTr="006E2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Remont lokalu mieszkalnego przy ul. Kaliskiej 43/2</w:t>
            </w:r>
          </w:p>
        </w:tc>
      </w:tr>
    </w:tbl>
    <w:p w:rsidR="006E24D0" w:rsidRPr="006E24D0" w:rsidRDefault="006E24D0" w:rsidP="006E24D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b/>
          <w:bCs/>
          <w:lang w:eastAsia="pl-PL"/>
        </w:rPr>
        <w:lastRenderedPageBreak/>
        <w:t xml:space="preserve">1) Krótki opis przedmiotu zamówienia </w:t>
      </w:r>
      <w:r w:rsidRPr="006E24D0">
        <w:rPr>
          <w:rFonts w:ascii="Arial Narrow" w:eastAsia="Times New Roman" w:hAnsi="Arial Narrow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6E24D0">
        <w:rPr>
          <w:rFonts w:ascii="Arial Narrow" w:eastAsia="Times New Roman" w:hAnsi="Arial Narrow" w:cs="Times New Roman"/>
          <w:lang w:eastAsia="pl-PL"/>
        </w:rPr>
        <w:t>1. Przedmiot umowy obejmuje: A. Roboty budowlane - Remont kuchni wraz z montażem i demontażem armatur - Remont łazienki wraz z montażem i demontażem armatur - Remont pokoju B. Instalacje budowlane - Roboty rozbiórkowe - Odbudowa i przebudowa instalacji C. Instalacje elektryczne - Roboty rozbiórkowe - Wykonanie nowej instalacji elektrycznej 2. Zakres robót do wykonania został określony w przedmiarach robót.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2) Wspólny Słownik Zamówień(CPV): </w:t>
      </w:r>
      <w:r w:rsidRPr="006E24D0">
        <w:rPr>
          <w:rFonts w:ascii="Arial Narrow" w:eastAsia="Times New Roman" w:hAnsi="Arial Narrow" w:cs="Times New Roman"/>
          <w:lang w:eastAsia="pl-PL"/>
        </w:rPr>
        <w:t xml:space="preserve">45453000-7, 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3) Wartość części zamówienia(jeżeli zamawiający podaje informacje o wartości zamówienia):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Wartość bez VAT: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Waluta: </w:t>
      </w:r>
      <w:r w:rsidRPr="006E24D0">
        <w:rPr>
          <w:rFonts w:ascii="Arial Narrow" w:eastAsia="Times New Roman" w:hAnsi="Arial Narrow" w:cs="Times New Roman"/>
          <w:lang w:eastAsia="pl-PL"/>
        </w:rPr>
        <w:br/>
        <w:t>PLN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4) Czas trwania lub termin wykonania: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miesiącach: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okres w dniach: </w:t>
      </w:r>
      <w:r w:rsidRPr="006E24D0">
        <w:rPr>
          <w:rFonts w:ascii="Arial Narrow" w:eastAsia="Times New Roman" w:hAnsi="Arial Narrow" w:cs="Times New Roman"/>
          <w:lang w:eastAsia="pl-PL"/>
        </w:rPr>
        <w:br/>
        <w:t xml:space="preserve">data rozpoczęcia: </w:t>
      </w:r>
      <w:r w:rsidRPr="006E24D0">
        <w:rPr>
          <w:rFonts w:ascii="Arial Narrow" w:eastAsia="Times New Roman" w:hAnsi="Arial Narrow" w:cs="Times New Roman"/>
          <w:lang w:eastAsia="pl-PL"/>
        </w:rPr>
        <w:br/>
        <w:t>data zakończenia: 2020-11-30</w:t>
      </w: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7"/>
        <w:gridCol w:w="863"/>
      </w:tblGrid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Znaczenie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60,00</w:t>
            </w:r>
          </w:p>
        </w:tc>
      </w:tr>
      <w:tr w:rsidR="006E24D0" w:rsidRPr="006E24D0" w:rsidTr="006E24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6E24D0">
              <w:rPr>
                <w:rFonts w:ascii="Arial Narrow" w:eastAsia="Times New Roman" w:hAnsi="Arial Narrow" w:cs="Times New Roman"/>
                <w:lang w:eastAsia="pl-PL"/>
              </w:rPr>
              <w:t>40,00</w:t>
            </w:r>
          </w:p>
        </w:tc>
      </w:tr>
    </w:tbl>
    <w:p w:rsidR="001B6C38" w:rsidRPr="006E24D0" w:rsidRDefault="006E24D0" w:rsidP="006E24D0">
      <w:pPr>
        <w:spacing w:after="240" w:line="240" w:lineRule="auto"/>
        <w:rPr>
          <w:rFonts w:ascii="Arial Narrow" w:eastAsia="Times New Roman" w:hAnsi="Arial Narrow" w:cs="Times New Roman"/>
          <w:lang w:eastAsia="pl-PL"/>
        </w:rPr>
      </w:pPr>
      <w:r w:rsidRPr="006E24D0">
        <w:rPr>
          <w:rFonts w:ascii="Arial Narrow" w:eastAsia="Times New Roman" w:hAnsi="Arial Narrow" w:cs="Times New Roman"/>
          <w:lang w:eastAsia="pl-PL"/>
        </w:rPr>
        <w:br/>
      </w:r>
      <w:r w:rsidRPr="006E24D0">
        <w:rPr>
          <w:rFonts w:ascii="Arial Narrow" w:eastAsia="Times New Roman" w:hAnsi="Arial Narrow" w:cs="Times New Roman"/>
          <w:b/>
          <w:bCs/>
          <w:lang w:eastAsia="pl-PL"/>
        </w:rPr>
        <w:t>6) INFORMACJE DODATKOWE</w:t>
      </w:r>
    </w:p>
    <w:sectPr w:rsidR="001B6C38" w:rsidRPr="006E24D0" w:rsidSect="001B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24D0"/>
    <w:rsid w:val="001B6C38"/>
    <w:rsid w:val="006E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24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24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E24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E24D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3713</Words>
  <Characters>22282</Characters>
  <Application>Microsoft Office Word</Application>
  <DocSecurity>0</DocSecurity>
  <Lines>185</Lines>
  <Paragraphs>51</Paragraphs>
  <ScaleCrop>false</ScaleCrop>
  <Company>Hewlett-Packard Company</Company>
  <LinksUpToDate>false</LinksUpToDate>
  <CharactersWithSpaces>25944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Grzelka</dc:creator>
  <cp:lastModifiedBy>Krzysztof Grzelka</cp:lastModifiedBy>
  <cp:revision>1</cp:revision>
  <dcterms:created xsi:type="dcterms:W3CDTF">2020-08-05T10:48:00Z</dcterms:created>
  <dcterms:modified xsi:type="dcterms:W3CDTF">2020-08-05T11:06:00Z</dcterms:modified>
</cp:coreProperties>
</file>