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8D3" w14:textId="77777777" w:rsidR="0080715F" w:rsidRDefault="0080715F" w:rsidP="00C34FEF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1269F3C2" w14:textId="77777777" w:rsidR="00650520" w:rsidRDefault="00650520" w:rsidP="00C34FEF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6505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Informacja w sprawie naboru kandydatów na ławników </w:t>
      </w:r>
      <w:r w:rsidR="00C34FE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Pr="006505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w wyborach uzupełniających</w:t>
      </w:r>
      <w:r w:rsidRPr="006505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na kadencję 202</w:t>
      </w:r>
      <w:r w:rsidR="00C34FE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4</w:t>
      </w:r>
      <w:r w:rsidRPr="0065052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-202</w:t>
      </w:r>
      <w:r w:rsidR="00C34FE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7</w:t>
      </w:r>
    </w:p>
    <w:p w14:paraId="05B914E6" w14:textId="77777777" w:rsidR="00C34FEF" w:rsidRPr="00C34FEF" w:rsidRDefault="00C34FEF" w:rsidP="00C34FEF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3709B" w14:textId="77777777" w:rsidR="00650520" w:rsidRPr="00C34FEF" w:rsidRDefault="00650520" w:rsidP="00C3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Turku informuje, że Prezes Sądu Okręgowego w Koninie zwrócił się z prośbą do Rady Miejskiej Turku o przeprowadzenie wyborów uzupełniających i dokonanie wyboru </w:t>
      </w:r>
      <w:r w:rsidR="00C34FEF" w:rsidRPr="00C3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C3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ławnik</w:t>
      </w:r>
      <w:r w:rsidR="00C34FEF" w:rsidRPr="00C3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Pr="00C3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Sądu </w:t>
      </w:r>
      <w:r w:rsidR="00C34FEF" w:rsidRPr="00C34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Rejonowego w Turku</w:t>
      </w:r>
      <w:r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kadencję 202</w:t>
      </w:r>
      <w:r w:rsidR="00C34FEF"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="00C34FEF"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E3B4DE" w14:textId="77777777" w:rsidR="00C34FEF" w:rsidRPr="002A3867" w:rsidRDefault="00C34FEF" w:rsidP="00C3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14:paraId="7F9E51DB" w14:textId="77777777" w:rsidR="00C34FEF" w:rsidRPr="00213073" w:rsidRDefault="00C34FEF" w:rsidP="00C3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lipca 2001r. – Prawo o </w:t>
      </w:r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ustroju sądów powszechnych (</w:t>
      </w:r>
      <w:bookmarkStart w:id="0" w:name="_Hlk137016792"/>
      <w:proofErr w:type="spellStart"/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bookmarkEnd w:id="0"/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C647E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7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7B73B03" w14:textId="13BB6896" w:rsidR="00C34FEF" w:rsidRPr="00BC61F8" w:rsidRDefault="00154E2B" w:rsidP="00C34FEF">
      <w:pPr>
        <w:shd w:val="clear" w:color="auto" w:fill="FFFFFF"/>
        <w:spacing w:after="0" w:line="240" w:lineRule="auto"/>
        <w:jc w:val="both"/>
        <w:rPr>
          <w:rStyle w:val="h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4FEF"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Sprawiedliwości z dnia 9 czerwca 2011 r. w sprawie sposobu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34FEF"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złożonymi radom gmin przy zgłaszaniu kandydatów na ławników oraz wzoru karty zgłoszenia </w:t>
      </w:r>
      <w:bookmarkStart w:id="1" w:name="_Hlk137019841"/>
      <w:r w:rsidR="00C34FEF"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34FEF" w:rsidRP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34FEF" w:rsidRP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FEF" w:rsidRPr="00BC61F8">
        <w:rPr>
          <w:rStyle w:val="h11"/>
          <w:rFonts w:ascii="Times New Roman" w:hAnsi="Times New Roman" w:cs="Times New Roman"/>
          <w:b w:val="0"/>
          <w:bCs w:val="0"/>
          <w:sz w:val="24"/>
          <w:szCs w:val="24"/>
        </w:rPr>
        <w:t>Dz. U. 2011 Nr 121, poz. 693</w:t>
      </w:r>
      <w:bookmarkEnd w:id="1"/>
      <w:r w:rsidR="00C34FEF" w:rsidRPr="00B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C34FEF"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zmienione </w:t>
      </w:r>
      <w:r w:rsidR="00C34FEF" w:rsidRPr="00213073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C34FEF"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Sprawiedliwości</w:t>
      </w:r>
      <w:r w:rsidR="00A81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4FEF">
        <w:rPr>
          <w:rFonts w:ascii="Times New Roman" w:hAnsi="Times New Roman" w:cs="Times New Roman"/>
          <w:sz w:val="24"/>
          <w:szCs w:val="24"/>
        </w:rPr>
        <w:t xml:space="preserve">z dnia </w:t>
      </w:r>
      <w:r w:rsidR="00C34FEF">
        <w:rPr>
          <w:rFonts w:ascii="Times New Roman" w:hAnsi="Times New Roman" w:cs="Times New Roman"/>
          <w:sz w:val="24"/>
          <w:szCs w:val="24"/>
        </w:rPr>
        <w:br/>
        <w:t xml:space="preserve">11 </w:t>
      </w:r>
      <w:r w:rsidR="00E42B0F">
        <w:rPr>
          <w:rFonts w:ascii="Times New Roman" w:hAnsi="Times New Roman" w:cs="Times New Roman"/>
          <w:sz w:val="24"/>
          <w:szCs w:val="24"/>
        </w:rPr>
        <w:t>października 2022 r. zmieniającym</w:t>
      </w:r>
      <w:r w:rsidR="00C34FEF">
        <w:rPr>
          <w:rFonts w:ascii="Times New Roman" w:hAnsi="Times New Roman" w:cs="Times New Roman"/>
          <w:sz w:val="24"/>
          <w:szCs w:val="24"/>
        </w:rPr>
        <w:t xml:space="preserve"> rozporządzenie </w:t>
      </w:r>
      <w:r w:rsidR="00C34FEF" w:rsidRPr="00213073">
        <w:rPr>
          <w:rFonts w:ascii="Times New Roman" w:hAnsi="Times New Roman" w:cs="Times New Roman"/>
          <w:sz w:val="24"/>
          <w:szCs w:val="24"/>
        </w:rPr>
        <w:t>w sprawie sposobu postępowania z dokumentami złożonymi radom gmin przy zgłaszaniu kandydatów na ławników oraz wzoru karty zgłoszenia</w:t>
      </w:r>
      <w:r w:rsidR="00DE7249">
        <w:rPr>
          <w:rFonts w:ascii="Times New Roman" w:hAnsi="Times New Roman" w:cs="Times New Roman"/>
          <w:sz w:val="24"/>
          <w:szCs w:val="24"/>
        </w:rPr>
        <w:t xml:space="preserve"> </w:t>
      </w:r>
      <w:r w:rsidR="00C34FEF" w:rsidRP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34FEF" w:rsidRPr="00BC61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34FEF" w:rsidRPr="00BC6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.: </w:t>
      </w:r>
      <w:r w:rsidR="00C34FEF" w:rsidRPr="00BC61F8">
        <w:rPr>
          <w:rStyle w:val="h11"/>
          <w:rFonts w:ascii="Times New Roman" w:hAnsi="Times New Roman" w:cs="Times New Roman"/>
          <w:b w:val="0"/>
          <w:bCs w:val="0"/>
          <w:sz w:val="24"/>
          <w:szCs w:val="24"/>
        </w:rPr>
        <w:t xml:space="preserve">Dz. U. 2022, poz. 2155). </w:t>
      </w:r>
    </w:p>
    <w:p w14:paraId="4B5FD70D" w14:textId="77777777" w:rsidR="009D34AE" w:rsidRDefault="009D34AE" w:rsidP="009D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36C9FC65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kandydatów na ławników:</w:t>
      </w:r>
    </w:p>
    <w:p w14:paraId="7DE46D07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Ławnikiem może być wybrany ten, kto:</w:t>
      </w:r>
    </w:p>
    <w:p w14:paraId="3F37AA8B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obywatelstwo polskie i korzysta z 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cywilnych i obywatelskich,</w:t>
      </w:r>
    </w:p>
    <w:p w14:paraId="559659DB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charakteru,</w:t>
      </w:r>
    </w:p>
    <w:p w14:paraId="04020BB7" w14:textId="77777777" w:rsidR="00C34FEF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kończył 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</w:t>
      </w:r>
    </w:p>
    <w:p w14:paraId="5D882732" w14:textId="77777777" w:rsidR="00C34FEF" w:rsidRPr="00B8389A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j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est zatrudniony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1EC2">
        <w:rPr>
          <w:rFonts w:ascii="Times New Roman" w:hAnsi="Times New Roman" w:cs="Times New Roman"/>
          <w:sz w:val="24"/>
          <w:szCs w:val="24"/>
        </w:rPr>
        <w:t>prowadzi działalność gospodarczą lub mieszka w miejscu</w:t>
      </w:r>
      <w:r w:rsidR="0080715F">
        <w:rPr>
          <w:rFonts w:ascii="Times New Roman" w:hAnsi="Times New Roman" w:cs="Times New Roman"/>
          <w:sz w:val="24"/>
          <w:szCs w:val="24"/>
        </w:rPr>
        <w:t xml:space="preserve"> </w:t>
      </w:r>
      <w:r w:rsidRPr="00B8389A">
        <w:rPr>
          <w:rFonts w:ascii="Times New Roman" w:hAnsi="Times New Roman" w:cs="Times New Roman"/>
          <w:sz w:val="24"/>
          <w:szCs w:val="24"/>
        </w:rPr>
        <w:t xml:space="preserve">kandydowania co najmniej </w:t>
      </w:r>
      <w:r w:rsidR="00154E2B">
        <w:rPr>
          <w:rFonts w:ascii="Times New Roman" w:hAnsi="Times New Roman" w:cs="Times New Roman"/>
          <w:sz w:val="24"/>
          <w:szCs w:val="24"/>
        </w:rPr>
        <w:br/>
      </w:r>
      <w:r w:rsidRPr="00B8389A">
        <w:rPr>
          <w:rFonts w:ascii="Times New Roman" w:hAnsi="Times New Roman" w:cs="Times New Roman"/>
          <w:sz w:val="24"/>
          <w:szCs w:val="24"/>
        </w:rPr>
        <w:t xml:space="preserve">od roku; </w:t>
      </w:r>
    </w:p>
    <w:p w14:paraId="4B54A073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lat,</w:t>
      </w:r>
    </w:p>
    <w:p w14:paraId="089C3C37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j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zdolny, ze względu na stan zdrowia,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pełnienia obowiązków ławnika,</w:t>
      </w:r>
    </w:p>
    <w:p w14:paraId="6CBEB4B0" w14:textId="77777777" w:rsidR="00C34FEF" w:rsidRPr="003921E8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 co najmniej wykształcenie średnie</w:t>
      </w:r>
      <w:r w:rsidRPr="003921E8">
        <w:rPr>
          <w:rFonts w:ascii="Times New Roman" w:hAnsi="Times New Roman" w:cs="Times New Roman"/>
          <w:sz w:val="24"/>
          <w:szCs w:val="24"/>
        </w:rPr>
        <w:t>lub średnie branżow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B26B24E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Ławnikami nie mogą być:</w:t>
      </w:r>
    </w:p>
    <w:p w14:paraId="4693499B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zatrudnione w sądach powszechnych i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sądach oraz w prokuraturze,</w:t>
      </w:r>
    </w:p>
    <w:p w14:paraId="1B7B8F1C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soby wchodzące w skład organów, od których orzeczenia można żądać skierowania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drogę postępowania sądowego,</w:t>
      </w:r>
    </w:p>
    <w:p w14:paraId="6E2DE9CE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f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unkcjonariusze Policji oraz inne osoby zajmujące stanowiska związane ze 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iganiem przestępstw </w:t>
      </w:r>
      <w:r w:rsidR="00154E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wykroczeń,</w:t>
      </w:r>
    </w:p>
    <w:p w14:paraId="726F6C5C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adwokaccy,</w:t>
      </w:r>
    </w:p>
    <w:p w14:paraId="379CEE3F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prawni i aplikanci radcowscy,</w:t>
      </w:r>
    </w:p>
    <w:p w14:paraId="1A6CC539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duchowni,</w:t>
      </w:r>
    </w:p>
    <w:p w14:paraId="59D6E97B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ż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ołnie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 w czynnej służbie wojskowej,</w:t>
      </w:r>
    </w:p>
    <w:p w14:paraId="24C8025B" w14:textId="77777777" w:rsidR="00C34FEF" w:rsidRPr="002A3867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f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nkcjonariusze Służby Więziennej,</w:t>
      </w:r>
    </w:p>
    <w:p w14:paraId="280F1B67" w14:textId="77777777" w:rsidR="00C34FEF" w:rsidRDefault="00C34FEF" w:rsidP="00C34FEF">
      <w:pPr>
        <w:shd w:val="clear" w:color="auto" w:fill="FFFFFF"/>
        <w:spacing w:after="0" w:line="25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r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adni gminy,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i województwa.</w:t>
      </w:r>
    </w:p>
    <w:p w14:paraId="669AF6B0" w14:textId="77777777" w:rsidR="00650520" w:rsidRPr="00C34FEF" w:rsidRDefault="00650520" w:rsidP="00C34FE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być ławnikiem jednocześnie w więcej niż jednym sądzie.</w:t>
      </w:r>
    </w:p>
    <w:p w14:paraId="61F6A796" w14:textId="77777777" w:rsidR="009D34AE" w:rsidRPr="00C34FEF" w:rsidRDefault="009D34AE" w:rsidP="009D3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803AD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kandydata</w:t>
      </w:r>
    </w:p>
    <w:p w14:paraId="5301EA0D" w14:textId="77777777" w:rsidR="00C34FE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ławników zgłasza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Miejskiej Turku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E42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064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64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A3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oku.</w:t>
      </w:r>
    </w:p>
    <w:p w14:paraId="0B7CC546" w14:textId="77777777" w:rsidR="00C34FEF" w:rsidRPr="002A3867" w:rsidRDefault="00C34FEF" w:rsidP="00C34FEF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162 § 1 ustawy Prawo o ustroju sądów powszechnych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 czerwca ostatniego roku kadencji.</w:t>
      </w:r>
    </w:p>
    <w:p w14:paraId="4CA8CC05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14:paraId="02A7C180" w14:textId="77777777" w:rsidR="00C34FEF" w:rsidRPr="002A3867" w:rsidRDefault="00C34FEF" w:rsidP="00C34FEF">
      <w:pPr>
        <w:numPr>
          <w:ilvl w:val="0"/>
          <w:numId w:val="1"/>
        </w:num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 Krajowego Rejestru Karnego dotyczącą zgłaszanej osoby;</w:t>
      </w:r>
    </w:p>
    <w:p w14:paraId="78B6EB44" w14:textId="77777777" w:rsidR="00C34FEF" w:rsidRDefault="00C34FEF" w:rsidP="00C34FEF">
      <w:pPr>
        <w:numPr>
          <w:ilvl w:val="0"/>
          <w:numId w:val="1"/>
        </w:num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skarbowe;</w:t>
      </w:r>
    </w:p>
    <w:p w14:paraId="1C6C9082" w14:textId="77777777" w:rsidR="00AA5FD5" w:rsidRDefault="00AA5FD5" w:rsidP="00AA5FD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09EED" w14:textId="77777777" w:rsidR="00AA5FD5" w:rsidRDefault="00AA5FD5" w:rsidP="00AA5FD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D9974" w14:textId="77777777" w:rsidR="00AA5FD5" w:rsidRPr="002A3867" w:rsidRDefault="00AA5FD5" w:rsidP="00AA5FD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4C931" w14:textId="77777777" w:rsidR="00C34FEF" w:rsidRDefault="00C34FEF" w:rsidP="00C34FEF">
      <w:pPr>
        <w:numPr>
          <w:ilvl w:val="0"/>
          <w:numId w:val="1"/>
        </w:num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zawieszona;</w:t>
      </w:r>
    </w:p>
    <w:p w14:paraId="5D670C4E" w14:textId="77777777" w:rsidR="000B27E3" w:rsidRPr="002A3867" w:rsidRDefault="000B27E3" w:rsidP="000B27E3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FEC51" w14:textId="77777777" w:rsidR="00C34FEF" w:rsidRPr="00B26682" w:rsidRDefault="00C34FEF" w:rsidP="00C34FEF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Z</w:t>
      </w:r>
      <w:r w:rsidRPr="00B26682">
        <w:rPr>
          <w:color w:val="auto"/>
        </w:rPr>
        <w:t xml:space="preserve">aświadczenie lekarskie o stanie zdrowia, wystawione przez lekarza podstawowej opieki zdrowotnej, </w:t>
      </w:r>
      <w:r w:rsidR="00C80120">
        <w:rPr>
          <w:color w:val="auto"/>
        </w:rPr>
        <w:br/>
      </w:r>
      <w:r w:rsidRPr="00B26682">
        <w:rPr>
          <w:color w:val="auto"/>
        </w:rPr>
        <w:t xml:space="preserve">w rozumieniu przepisów ustawy z dnia 27 października 2017 r. o podstawowej opiece zdrowotnej </w:t>
      </w:r>
      <w:r w:rsidR="000B27E3">
        <w:rPr>
          <w:color w:val="auto"/>
        </w:rPr>
        <w:br/>
      </w:r>
      <w:r>
        <w:rPr>
          <w:color w:val="auto"/>
        </w:rPr>
        <w:t>(</w:t>
      </w:r>
      <w:r w:rsidRPr="00B26682">
        <w:rPr>
          <w:color w:val="auto"/>
        </w:rPr>
        <w:t xml:space="preserve">Dz. U. </w:t>
      </w:r>
      <w:r>
        <w:rPr>
          <w:color w:val="auto"/>
        </w:rPr>
        <w:t xml:space="preserve">z 2022 </w:t>
      </w:r>
      <w:r w:rsidRPr="00B26682">
        <w:rPr>
          <w:color w:val="auto"/>
        </w:rPr>
        <w:t>poz. 2</w:t>
      </w:r>
      <w:r>
        <w:rPr>
          <w:color w:val="auto"/>
        </w:rPr>
        <w:t>527),</w:t>
      </w:r>
      <w:r w:rsidRPr="00B26682">
        <w:rPr>
          <w:color w:val="auto"/>
        </w:rPr>
        <w:t xml:space="preserve"> stwierdzające brak przeciwwskazań</w:t>
      </w:r>
      <w:r>
        <w:rPr>
          <w:color w:val="auto"/>
        </w:rPr>
        <w:t xml:space="preserve"> do wykonywania funkcji ławnika;</w:t>
      </w:r>
    </w:p>
    <w:p w14:paraId="7629D369" w14:textId="77777777" w:rsidR="00C34FEF" w:rsidRPr="002A3867" w:rsidRDefault="00C34FEF" w:rsidP="00C34FEF">
      <w:pPr>
        <w:numPr>
          <w:ilvl w:val="0"/>
          <w:numId w:val="1"/>
        </w:num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 zgodne z wymogami stosowanymi przy składaniu wniosku o wydanie dowodu osobistego.</w:t>
      </w:r>
    </w:p>
    <w:p w14:paraId="3DA06A3E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wymienione w pkt 1-4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opatrzone datą nie wcześniejszą niż trzydzieści dni przed dniem zgłoszenia.</w:t>
      </w:r>
    </w:p>
    <w:p w14:paraId="4E18932E" w14:textId="77777777" w:rsidR="00C34FEF" w:rsidRPr="00ED6DBC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Krajowego Rejestru Sądowego albo odpis lub zaświadczenie potwierdzające wpis do innego właściwego rejestru lub ewidencji dotyczące tej organizacji, </w:t>
      </w:r>
      <w:r w:rsidRPr="00ED6DBC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 datą nie wcześniejszą niż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781F">
        <w:rPr>
          <w:rFonts w:ascii="Times New Roman" w:eastAsia="Times New Roman" w:hAnsi="Times New Roman" w:cs="Times New Roman"/>
          <w:sz w:val="24"/>
          <w:szCs w:val="24"/>
          <w:lang w:eastAsia="pl-PL"/>
        </w:rPr>
        <w:t>trzy miesiące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6D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dniem zgłoszenia.</w:t>
      </w:r>
    </w:p>
    <w:p w14:paraId="1FD33091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karcie zgłoszenia przez obywateli dołącza się również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osób zawierającą imię (imiona), nazwisko, numer ewidencyjny PESEL, miejsce stałego zamieszkania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i własnoręczny podpis każdej z pięćdziesięciu osób zgłaszających kandydata.</w:t>
      </w:r>
    </w:p>
    <w:p w14:paraId="03FAF0E3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składania wyjaśnień w sprawie zgłoszenia kandydata na ławnika przez obywateli jest osoba, której nazwisko zostało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pierwsze na liście. </w:t>
      </w:r>
    </w:p>
    <w:p w14:paraId="4CF7EF82" w14:textId="77777777" w:rsidR="00C34FEF" w:rsidRPr="0020781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81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</w:p>
    <w:p w14:paraId="5EAC2D29" w14:textId="77777777" w:rsidR="00C34FE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opłaty za wydanie informacji z Krajowego Rejestru Karnego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koszt opłaty 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aktualnego odpisu z Krajowego Rejestru Sądowego albo odpisu lub zaświadczenia z innego właściwego rejestru lub ewidencji ponosi </w:t>
      </w:r>
      <w:r w:rsidRPr="0020781F">
        <w:rPr>
          <w:rFonts w:ascii="Times New Roman" w:eastAsia="Times New Roman" w:hAnsi="Times New Roman" w:cs="Times New Roman"/>
          <w:sz w:val="24"/>
          <w:szCs w:val="24"/>
          <w:lang w:eastAsia="pl-PL"/>
        </w:rPr>
        <w:t>Skarb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4D5D0F" w14:textId="77777777" w:rsidR="00C34FE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</w:t>
      </w:r>
      <w:r w:rsidRPr="0020781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badanie lekarskie i za wystawienie zaświadczenia lekarskiego ponosi kandydat na ławnika.</w:t>
      </w:r>
    </w:p>
    <w:p w14:paraId="48F7AFC9" w14:textId="77777777" w:rsidR="00C34FEF" w:rsidRPr="00404704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formularze są dostępne na stronie internetowej </w:t>
      </w:r>
      <w:hyperlink r:id="rId6" w:history="1">
        <w:r w:rsidRPr="00404704">
          <w:rPr>
            <w:rStyle w:val="Hipercze"/>
            <w:sz w:val="24"/>
            <w:szCs w:val="24"/>
          </w:rPr>
          <w:t>www.bip.miastoturek.pl</w:t>
        </w:r>
      </w:hyperlink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Wybory</w:t>
      </w:r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Wybory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ławników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kadencja 2024</w:t>
      </w:r>
      <w:r w:rsidR="00D8415A">
        <w:rPr>
          <w:rFonts w:ascii="Times New Roman" w:eastAsia="Times New Roman" w:hAnsi="Times New Roman" w:cs="Times New Roman"/>
          <w:sz w:val="24"/>
          <w:szCs w:val="24"/>
          <w:lang w:eastAsia="pl-PL"/>
        </w:rPr>
        <w:t>-2027, a także</w:t>
      </w:r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je otrzymać w Urzędzie Miejskim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4704">
        <w:rPr>
          <w:rFonts w:ascii="Times New Roman" w:eastAsia="Times New Roman" w:hAnsi="Times New Roman" w:cs="Times New Roman"/>
          <w:sz w:val="24"/>
          <w:szCs w:val="24"/>
          <w:lang w:eastAsia="pl-PL"/>
        </w:rPr>
        <w:t>w Turku, pok. 129 (I piętro – Biuro Rady Miejskiej).</w:t>
      </w:r>
    </w:p>
    <w:p w14:paraId="611F99B8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przyjmowane w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2F56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:15 do </w:t>
      </w:r>
      <w:r w:rsidRPr="00F02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15:15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EF7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535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064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2024</w:t>
      </w:r>
      <w:r w:rsidRPr="00F02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6370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</w:t>
      </w:r>
      <w:r w:rsidR="00AF5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Miejskim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Turku, w Biurze Obsługi Klienta </w:t>
      </w:r>
      <w:r w:rsidRPr="002A3867">
        <w:rPr>
          <w:rFonts w:ascii="Times New Roman" w:hAnsi="Times New Roman" w:cs="Times New Roman"/>
          <w:sz w:val="24"/>
          <w:szCs w:val="24"/>
        </w:rPr>
        <w:t>(BOK) w zamkniętej kopercie z dopiskiem „Nabór na ławników”.</w:t>
      </w:r>
    </w:p>
    <w:p w14:paraId="145910AC" w14:textId="77777777" w:rsidR="00C34FE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3867">
        <w:rPr>
          <w:rFonts w:ascii="Times New Roman" w:hAnsi="Times New Roman" w:cs="Times New Roman"/>
          <w:sz w:val="24"/>
          <w:szCs w:val="24"/>
        </w:rPr>
        <w:t>Terminem złożenia dokumentów jest termin wpływu do Urzędu Miejskiego w Turku.</w:t>
      </w:r>
      <w:r>
        <w:rPr>
          <w:rFonts w:ascii="Times New Roman" w:hAnsi="Times New Roman" w:cs="Times New Roman"/>
          <w:sz w:val="24"/>
          <w:szCs w:val="24"/>
        </w:rPr>
        <w:t xml:space="preserve"> Przywrócenie terminu </w:t>
      </w:r>
      <w:r w:rsidR="00C801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zgłoszenia kandydatów jest niedopuszczalne.</w:t>
      </w:r>
    </w:p>
    <w:p w14:paraId="37E14E62" w14:textId="77777777" w:rsidR="00C34FEF" w:rsidRPr="002A3867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kandydatów, które nie spełniają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formalnych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ustawie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 ustroju sądów powszechnych 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rozporządzeniu</w:t>
      </w:r>
      <w:r w:rsidRPr="0021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powyżej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które wpłynęły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Turku 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dniu </w:t>
      </w:r>
      <w:r w:rsidR="00C8012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7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2024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8415A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 się bez dalszego biegu. Przywrócenie terminu </w:t>
      </w:r>
      <w:r w:rsidR="00D84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3867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kandydatów jest niedopuszczalne.</w:t>
      </w:r>
    </w:p>
    <w:p w14:paraId="5988CC68" w14:textId="77777777" w:rsidR="00C34FEF" w:rsidRDefault="00C34FEF" w:rsidP="00C34FEF">
      <w:pPr>
        <w:shd w:val="clear" w:color="auto" w:fill="FFFFFF"/>
        <w:spacing w:before="100" w:after="10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zgłoszenia kandydata wraz z załącznikami podmiot zgłaszający kandydata na ławnika lub kandydat, 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nie został wybrany na ławnika, odbiera w terminie 60 dni od dnia przeprowadzenia wyborów. 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6D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dokumentów podlegają one zniszczeniu przez komisję powołaną przez radę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</w:t>
      </w:r>
      <w:r w:rsidRPr="00BC6D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16A492" w14:textId="77777777" w:rsidR="0080715F" w:rsidRDefault="0080715F" w:rsidP="0080715F">
      <w:pPr>
        <w:shd w:val="clear" w:color="auto" w:fill="FFFFFF"/>
        <w:spacing w:before="100" w:after="100" w:line="36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4595F" w14:textId="77777777" w:rsidR="0080715F" w:rsidRDefault="0080715F" w:rsidP="0080715F">
      <w:pPr>
        <w:shd w:val="clear" w:color="auto" w:fill="FFFFFF"/>
        <w:spacing w:before="100" w:after="100" w:line="360" w:lineRule="auto"/>
        <w:ind w:left="637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Turku</w:t>
      </w:r>
    </w:p>
    <w:p w14:paraId="34D54D61" w14:textId="418C870C" w:rsidR="00650520" w:rsidRPr="00C34FEF" w:rsidRDefault="00DE7249" w:rsidP="0080715F">
      <w:pPr>
        <w:shd w:val="clear" w:color="auto" w:fill="FFFFFF"/>
        <w:spacing w:before="100" w:after="100" w:line="36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="00650520" w:rsidRPr="00C34FEF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Antosik</w:t>
      </w:r>
    </w:p>
    <w:sectPr w:rsidR="00650520" w:rsidRPr="00C34FEF" w:rsidSect="00CF37A5">
      <w:pgSz w:w="11907" w:h="16839" w:code="9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F5370"/>
    <w:multiLevelType w:val="multilevel"/>
    <w:tmpl w:val="8042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59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520"/>
    <w:rsid w:val="00007787"/>
    <w:rsid w:val="00064792"/>
    <w:rsid w:val="000B27E3"/>
    <w:rsid w:val="000D7B7F"/>
    <w:rsid w:val="000E5C1A"/>
    <w:rsid w:val="00154E2B"/>
    <w:rsid w:val="003877A3"/>
    <w:rsid w:val="005351F5"/>
    <w:rsid w:val="005E5C40"/>
    <w:rsid w:val="00637036"/>
    <w:rsid w:val="00650520"/>
    <w:rsid w:val="00671005"/>
    <w:rsid w:val="00681725"/>
    <w:rsid w:val="006C647E"/>
    <w:rsid w:val="0080715F"/>
    <w:rsid w:val="00893042"/>
    <w:rsid w:val="009D34AE"/>
    <w:rsid w:val="00A8126F"/>
    <w:rsid w:val="00AA5FD5"/>
    <w:rsid w:val="00AF5662"/>
    <w:rsid w:val="00B50327"/>
    <w:rsid w:val="00B741F4"/>
    <w:rsid w:val="00BC61F8"/>
    <w:rsid w:val="00C34FEF"/>
    <w:rsid w:val="00C80120"/>
    <w:rsid w:val="00CF37A5"/>
    <w:rsid w:val="00D324FD"/>
    <w:rsid w:val="00D8415A"/>
    <w:rsid w:val="00DE7249"/>
    <w:rsid w:val="00E42B0F"/>
    <w:rsid w:val="00E455C7"/>
    <w:rsid w:val="00EA52F9"/>
    <w:rsid w:val="00EF7998"/>
    <w:rsid w:val="00F3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5354"/>
  <w15:docId w15:val="{770315D7-97B5-44E3-852F-59D44F5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520"/>
    <w:rPr>
      <w:strike w:val="0"/>
      <w:dstrike w:val="0"/>
      <w:color w:val="0C3369"/>
      <w:sz w:val="15"/>
      <w:szCs w:val="15"/>
      <w:u w:val="none"/>
      <w:effect w:val="none"/>
    </w:rPr>
  </w:style>
  <w:style w:type="character" w:customStyle="1" w:styleId="h11">
    <w:name w:val="h11"/>
    <w:basedOn w:val="Domylnaczcionkaakapitu"/>
    <w:rsid w:val="00650520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Default">
    <w:name w:val="Default"/>
    <w:rsid w:val="0065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4F29-2D47-485F-9C7E-46CCBFDA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monika.gaj</dc:creator>
  <cp:keywords/>
  <dc:description/>
  <cp:lastModifiedBy>Monika Gaj</cp:lastModifiedBy>
  <cp:revision>16</cp:revision>
  <cp:lastPrinted>2024-04-10T08:42:00Z</cp:lastPrinted>
  <dcterms:created xsi:type="dcterms:W3CDTF">2019-11-05T06:43:00Z</dcterms:created>
  <dcterms:modified xsi:type="dcterms:W3CDTF">2024-04-11T06:54:00Z</dcterms:modified>
</cp:coreProperties>
</file>