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88" w:rsidRPr="00B21588" w:rsidRDefault="00B21588" w:rsidP="00B21588">
      <w:pPr>
        <w:spacing w:after="0" w:line="240" w:lineRule="auto"/>
        <w:rPr>
          <w:rFonts w:ascii="Times New Roman" w:eastAsia="Times New Roman" w:hAnsi="Times New Roman" w:cs="Times New Roman"/>
          <w:sz w:val="24"/>
          <w:szCs w:val="24"/>
          <w:lang w:eastAsia="pl-PL"/>
        </w:rPr>
      </w:pP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Ogłoszenie nr 606034-N-2020 z dnia 2020-11-04 r.</w:t>
      </w:r>
      <w:r w:rsidRPr="00B21588">
        <w:rPr>
          <w:rFonts w:ascii="Times New Roman" w:eastAsia="Times New Roman" w:hAnsi="Times New Roman" w:cs="Times New Roman"/>
          <w:color w:val="000000"/>
          <w:sz w:val="24"/>
          <w:szCs w:val="24"/>
          <w:lang w:eastAsia="pl-PL"/>
        </w:rPr>
        <w:br/>
      </w:r>
    </w:p>
    <w:p w:rsidR="00B21588" w:rsidRDefault="00B21588" w:rsidP="00B21588">
      <w:pPr>
        <w:spacing w:after="0" w:line="327" w:lineRule="atLeast"/>
        <w:jc w:val="center"/>
        <w:rPr>
          <w:rFonts w:ascii="Times New Roman" w:eastAsia="Times New Roman" w:hAnsi="Times New Roman" w:cs="Times New Roman"/>
          <w:b/>
          <w:bCs/>
          <w:color w:val="000000"/>
          <w:sz w:val="24"/>
          <w:szCs w:val="24"/>
          <w:lang w:eastAsia="pl-PL"/>
        </w:rPr>
      </w:pPr>
      <w:r w:rsidRPr="00B21588">
        <w:rPr>
          <w:rFonts w:ascii="Times New Roman" w:eastAsia="Times New Roman" w:hAnsi="Times New Roman" w:cs="Times New Roman"/>
          <w:b/>
          <w:bCs/>
          <w:color w:val="000000"/>
          <w:sz w:val="24"/>
          <w:szCs w:val="24"/>
          <w:lang w:eastAsia="pl-PL"/>
        </w:rPr>
        <w:t>Burmistrz Miasta Turku: UTRZYMANIE TERENÓW ZIELENI MIEJSKIEJ W OBRĘBIE PASÓW DROGOWYCH ORAZ OMIATANIE CIĄGÓW PIESZYCH USYTUOWANYCH W OBRĘBIE PASÓW DROGOWYCH W TURKU</w:t>
      </w:r>
      <w:r w:rsidRPr="00B21588">
        <w:rPr>
          <w:rFonts w:ascii="Times New Roman" w:eastAsia="Times New Roman" w:hAnsi="Times New Roman" w:cs="Times New Roman"/>
          <w:b/>
          <w:bCs/>
          <w:color w:val="000000"/>
          <w:sz w:val="24"/>
          <w:szCs w:val="24"/>
          <w:lang w:eastAsia="pl-PL"/>
        </w:rPr>
        <w:br/>
        <w:t xml:space="preserve">OGŁOSZENIE O ZAMÓWIENIU </w:t>
      </w:r>
      <w:r>
        <w:rPr>
          <w:rFonts w:ascii="Times New Roman" w:eastAsia="Times New Roman" w:hAnsi="Times New Roman" w:cs="Times New Roman"/>
          <w:b/>
          <w:bCs/>
          <w:color w:val="000000"/>
          <w:sz w:val="24"/>
          <w:szCs w:val="24"/>
          <w:lang w:eastAsia="pl-PL"/>
        </w:rPr>
        <w:t>–</w:t>
      </w:r>
      <w:r w:rsidRPr="00B21588">
        <w:rPr>
          <w:rFonts w:ascii="Times New Roman" w:eastAsia="Times New Roman" w:hAnsi="Times New Roman" w:cs="Times New Roman"/>
          <w:b/>
          <w:bCs/>
          <w:color w:val="000000"/>
          <w:sz w:val="24"/>
          <w:szCs w:val="24"/>
          <w:lang w:eastAsia="pl-PL"/>
        </w:rPr>
        <w:t> Usługi</w:t>
      </w:r>
    </w:p>
    <w:p w:rsidR="00B21588" w:rsidRPr="00B21588" w:rsidRDefault="00B21588" w:rsidP="00B21588">
      <w:pPr>
        <w:spacing w:after="0" w:line="327" w:lineRule="atLeast"/>
        <w:jc w:val="center"/>
        <w:rPr>
          <w:rFonts w:ascii="Times New Roman" w:eastAsia="Times New Roman" w:hAnsi="Times New Roman" w:cs="Times New Roman"/>
          <w:b/>
          <w:bCs/>
          <w:color w:val="000000"/>
          <w:sz w:val="24"/>
          <w:szCs w:val="24"/>
          <w:lang w:eastAsia="pl-PL"/>
        </w:rPr>
      </w:pP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Zamieszczanie ogłoszenia:</w:t>
      </w:r>
      <w:r w:rsidRPr="00B21588">
        <w:rPr>
          <w:rFonts w:ascii="Times New Roman" w:eastAsia="Times New Roman" w:hAnsi="Times New Roman" w:cs="Times New Roman"/>
          <w:color w:val="000000"/>
          <w:sz w:val="24"/>
          <w:szCs w:val="24"/>
          <w:lang w:eastAsia="pl-PL"/>
        </w:rPr>
        <w:t> Zamieszczanie obowiązkowe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Ogłoszenie dotyczy:</w:t>
      </w:r>
      <w:r w:rsidRPr="00B21588">
        <w:rPr>
          <w:rFonts w:ascii="Times New Roman" w:eastAsia="Times New Roman" w:hAnsi="Times New Roman" w:cs="Times New Roman"/>
          <w:color w:val="000000"/>
          <w:sz w:val="24"/>
          <w:szCs w:val="24"/>
          <w:lang w:eastAsia="pl-PL"/>
        </w:rPr>
        <w:t> Zamówienia publicznego</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Nie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Nazwa projektu lub programu</w:t>
      </w:r>
      <w:r w:rsidRPr="00B21588">
        <w:rPr>
          <w:rFonts w:ascii="Times New Roman" w:eastAsia="Times New Roman" w:hAnsi="Times New Roman" w:cs="Times New Roman"/>
          <w:color w:val="000000"/>
          <w:sz w:val="24"/>
          <w:szCs w:val="24"/>
          <w:lang w:eastAsia="pl-PL"/>
        </w:rPr>
        <w:br/>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Nie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B21588">
        <w:rPr>
          <w:rFonts w:ascii="Times New Roman" w:eastAsia="Times New Roman" w:hAnsi="Times New Roman" w:cs="Times New Roman"/>
          <w:color w:val="000000"/>
          <w:sz w:val="24"/>
          <w:szCs w:val="24"/>
          <w:lang w:eastAsia="pl-PL"/>
        </w:rPr>
        <w:t>Pzp</w:t>
      </w:r>
      <w:proofErr w:type="spellEnd"/>
      <w:r w:rsidRPr="00B21588">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B21588">
        <w:rPr>
          <w:rFonts w:ascii="Times New Roman" w:eastAsia="Times New Roman" w:hAnsi="Times New Roman" w:cs="Times New Roman"/>
          <w:color w:val="000000"/>
          <w:sz w:val="24"/>
          <w:szCs w:val="24"/>
          <w:lang w:eastAsia="pl-PL"/>
        </w:rPr>
        <w:br/>
      </w:r>
    </w:p>
    <w:p w:rsidR="00B21588" w:rsidRPr="00B21588" w:rsidRDefault="00B21588" w:rsidP="00B21588">
      <w:pPr>
        <w:spacing w:after="0" w:line="327" w:lineRule="atLeast"/>
        <w:rPr>
          <w:rFonts w:ascii="Times New Roman" w:eastAsia="Times New Roman" w:hAnsi="Times New Roman" w:cs="Times New Roman"/>
          <w:b/>
          <w:bCs/>
          <w:color w:val="000000"/>
          <w:sz w:val="24"/>
          <w:szCs w:val="24"/>
          <w:lang w:eastAsia="pl-PL"/>
        </w:rPr>
      </w:pPr>
      <w:r w:rsidRPr="00B21588">
        <w:rPr>
          <w:rFonts w:ascii="Times New Roman" w:eastAsia="Times New Roman" w:hAnsi="Times New Roman" w:cs="Times New Roman"/>
          <w:b/>
          <w:bCs/>
          <w:color w:val="000000"/>
          <w:sz w:val="24"/>
          <w:szCs w:val="24"/>
          <w:u w:val="single"/>
          <w:lang w:eastAsia="pl-PL"/>
        </w:rPr>
        <w:t>SEKCJA I: ZAMAWIAJĄCY</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Postępowanie przeprowadza centralny zamawiający</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Nie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Nie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Postępowanie jest przeprowadzane wspólnie przez zamawiających</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Nie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lastRenderedPageBreak/>
        <w:t>Postępowanie jest przeprowadzane wspólnie z zamawiającymi z innych państw członkowskich Unii Europejskiej</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Nie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 xml:space="preserve">W przypadku przeprowadzania postępowania wspólnie z zamawiającymi z innych państw członkowskich Unii Europejskiej – mające zastosowanie krajowe prawo </w:t>
      </w:r>
      <w:proofErr w:type="spellStart"/>
      <w:r w:rsidRPr="00B21588">
        <w:rPr>
          <w:rFonts w:ascii="Times New Roman" w:eastAsia="Times New Roman" w:hAnsi="Times New Roman" w:cs="Times New Roman"/>
          <w:b/>
          <w:bCs/>
          <w:color w:val="000000"/>
          <w:sz w:val="24"/>
          <w:szCs w:val="24"/>
          <w:lang w:eastAsia="pl-PL"/>
        </w:rPr>
        <w:t>zamówień</w:t>
      </w:r>
      <w:proofErr w:type="spellEnd"/>
      <w:r w:rsidRPr="00B21588">
        <w:rPr>
          <w:rFonts w:ascii="Times New Roman" w:eastAsia="Times New Roman" w:hAnsi="Times New Roman" w:cs="Times New Roman"/>
          <w:b/>
          <w:bCs/>
          <w:color w:val="000000"/>
          <w:sz w:val="24"/>
          <w:szCs w:val="24"/>
          <w:lang w:eastAsia="pl-PL"/>
        </w:rPr>
        <w:t xml:space="preserve"> </w:t>
      </w:r>
      <w:proofErr w:type="spellStart"/>
      <w:r w:rsidRPr="00B21588">
        <w:rPr>
          <w:rFonts w:ascii="Times New Roman" w:eastAsia="Times New Roman" w:hAnsi="Times New Roman" w:cs="Times New Roman"/>
          <w:b/>
          <w:bCs/>
          <w:color w:val="000000"/>
          <w:sz w:val="24"/>
          <w:szCs w:val="24"/>
          <w:lang w:eastAsia="pl-PL"/>
        </w:rPr>
        <w:t>publicznych</w:t>
      </w:r>
      <w:proofErr w:type="spellEnd"/>
      <w:r w:rsidRPr="00B21588">
        <w:rPr>
          <w:rFonts w:ascii="Times New Roman" w:eastAsia="Times New Roman" w:hAnsi="Times New Roman" w:cs="Times New Roman"/>
          <w:b/>
          <w:bCs/>
          <w:color w:val="000000"/>
          <w:sz w:val="24"/>
          <w:szCs w:val="24"/>
          <w:lang w:eastAsia="pl-PL"/>
        </w:rPr>
        <w:t>:</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Informacje dodatkowe: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 1) NAZWA I ADRES: </w:t>
      </w:r>
      <w:r w:rsidRPr="00B21588">
        <w:rPr>
          <w:rFonts w:ascii="Times New Roman" w:eastAsia="Times New Roman" w:hAnsi="Times New Roman" w:cs="Times New Roman"/>
          <w:color w:val="000000"/>
          <w:sz w:val="24"/>
          <w:szCs w:val="24"/>
          <w:lang w:eastAsia="pl-PL"/>
        </w:rPr>
        <w:t>Burmistrz Miasta Turku, krajowy numer identyfikacyjny 52658700000000, ul. ul. Kaliska  59 , 62-700  Turek, woj. wielkopolskie, państwo Polska, tel. 063 289 61 00, e-mail zamowienia@miastoturek.pl, faks 063 289 61 11.</w:t>
      </w:r>
      <w:r w:rsidRPr="00B21588">
        <w:rPr>
          <w:rFonts w:ascii="Times New Roman" w:eastAsia="Times New Roman" w:hAnsi="Times New Roman" w:cs="Times New Roman"/>
          <w:color w:val="000000"/>
          <w:sz w:val="24"/>
          <w:szCs w:val="24"/>
          <w:lang w:eastAsia="pl-PL"/>
        </w:rPr>
        <w:br/>
        <w:t>Adres strony internetowej (URL): http://www.bip.miastoturek.pl/</w:t>
      </w:r>
      <w:r w:rsidRPr="00B21588">
        <w:rPr>
          <w:rFonts w:ascii="Times New Roman" w:eastAsia="Times New Roman" w:hAnsi="Times New Roman" w:cs="Times New Roman"/>
          <w:color w:val="000000"/>
          <w:sz w:val="24"/>
          <w:szCs w:val="24"/>
          <w:lang w:eastAsia="pl-PL"/>
        </w:rPr>
        <w:br/>
        <w:t>Adres profilu nabywcy:</w:t>
      </w:r>
      <w:r w:rsidRPr="00B21588">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 2) RODZAJ ZAMAWIAJĄCEGO: </w:t>
      </w:r>
      <w:r w:rsidRPr="00B21588">
        <w:rPr>
          <w:rFonts w:ascii="Times New Roman" w:eastAsia="Times New Roman" w:hAnsi="Times New Roman" w:cs="Times New Roman"/>
          <w:color w:val="000000"/>
          <w:sz w:val="24"/>
          <w:szCs w:val="24"/>
          <w:lang w:eastAsia="pl-PL"/>
        </w:rPr>
        <w:t>Administracja samorządowa</w:t>
      </w:r>
      <w:r w:rsidRPr="00B21588">
        <w:rPr>
          <w:rFonts w:ascii="Times New Roman" w:eastAsia="Times New Roman" w:hAnsi="Times New Roman" w:cs="Times New Roman"/>
          <w:color w:val="000000"/>
          <w:sz w:val="24"/>
          <w:szCs w:val="24"/>
          <w:lang w:eastAsia="pl-PL"/>
        </w:rPr>
        <w:br/>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I.3) WSPÓLNE UDZIELANIE ZAMÓWIENIA </w:t>
      </w:r>
      <w:r w:rsidRPr="00B21588">
        <w:rPr>
          <w:rFonts w:ascii="Times New Roman" w:eastAsia="Times New Roman" w:hAnsi="Times New Roman" w:cs="Times New Roman"/>
          <w:b/>
          <w:bCs/>
          <w:i/>
          <w:iCs/>
          <w:color w:val="000000"/>
          <w:sz w:val="24"/>
          <w:szCs w:val="24"/>
          <w:lang w:eastAsia="pl-PL"/>
        </w:rPr>
        <w:t>(jeżeli dotyczy)</w:t>
      </w:r>
      <w:r w:rsidRPr="00B21588">
        <w:rPr>
          <w:rFonts w:ascii="Times New Roman" w:eastAsia="Times New Roman" w:hAnsi="Times New Roman" w:cs="Times New Roman"/>
          <w:b/>
          <w:bCs/>
          <w:color w:val="000000"/>
          <w:sz w:val="24"/>
          <w:szCs w:val="24"/>
          <w:lang w:eastAsia="pl-PL"/>
        </w:rPr>
        <w:t>:</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21588">
        <w:rPr>
          <w:rFonts w:ascii="Times New Roman" w:eastAsia="Times New Roman" w:hAnsi="Times New Roman" w:cs="Times New Roman"/>
          <w:color w:val="000000"/>
          <w:sz w:val="24"/>
          <w:szCs w:val="24"/>
          <w:lang w:eastAsia="pl-PL"/>
        </w:rPr>
        <w:br/>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I.4) KOMUNIKACJA:</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Tak</w:t>
      </w:r>
      <w:r w:rsidRPr="00B21588">
        <w:rPr>
          <w:rFonts w:ascii="Times New Roman" w:eastAsia="Times New Roman" w:hAnsi="Times New Roman" w:cs="Times New Roman"/>
          <w:color w:val="000000"/>
          <w:sz w:val="24"/>
          <w:szCs w:val="24"/>
          <w:lang w:eastAsia="pl-PL"/>
        </w:rPr>
        <w:br/>
        <w:t>http://www.bip.miastoturek.pl/</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Tak</w:t>
      </w:r>
      <w:r w:rsidRPr="00B21588">
        <w:rPr>
          <w:rFonts w:ascii="Times New Roman" w:eastAsia="Times New Roman" w:hAnsi="Times New Roman" w:cs="Times New Roman"/>
          <w:color w:val="000000"/>
          <w:sz w:val="24"/>
          <w:szCs w:val="24"/>
          <w:lang w:eastAsia="pl-PL"/>
        </w:rPr>
        <w:br/>
        <w:t>http://www.bip.miastoturek.pl/</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Nie</w:t>
      </w:r>
      <w:r w:rsidRPr="00B21588">
        <w:rPr>
          <w:rFonts w:ascii="Times New Roman" w:eastAsia="Times New Roman" w:hAnsi="Times New Roman" w:cs="Times New Roman"/>
          <w:color w:val="000000"/>
          <w:sz w:val="24"/>
          <w:szCs w:val="24"/>
          <w:lang w:eastAsia="pl-PL"/>
        </w:rPr>
        <w:br/>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lastRenderedPageBreak/>
        <w:br/>
      </w:r>
      <w:r w:rsidRPr="00B21588">
        <w:rPr>
          <w:rFonts w:ascii="Times New Roman" w:eastAsia="Times New Roman" w:hAnsi="Times New Roman" w:cs="Times New Roman"/>
          <w:b/>
          <w:bCs/>
          <w:color w:val="000000"/>
          <w:sz w:val="24"/>
          <w:szCs w:val="24"/>
          <w:lang w:eastAsia="pl-PL"/>
        </w:rPr>
        <w:t>Oferty lub wnioski o dopuszczenie do udziału w postępowaniu należy przesyłać:</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Elektronicznie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Nie</w:t>
      </w:r>
      <w:r w:rsidRPr="00B21588">
        <w:rPr>
          <w:rFonts w:ascii="Times New Roman" w:eastAsia="Times New Roman" w:hAnsi="Times New Roman" w:cs="Times New Roman"/>
          <w:color w:val="000000"/>
          <w:sz w:val="24"/>
          <w:szCs w:val="24"/>
          <w:lang w:eastAsia="pl-PL"/>
        </w:rPr>
        <w:br/>
        <w:t>adres</w:t>
      </w:r>
      <w:r w:rsidRPr="00B21588">
        <w:rPr>
          <w:rFonts w:ascii="Times New Roman" w:eastAsia="Times New Roman" w:hAnsi="Times New Roman" w:cs="Times New Roman"/>
          <w:color w:val="000000"/>
          <w:sz w:val="24"/>
          <w:szCs w:val="24"/>
          <w:lang w:eastAsia="pl-PL"/>
        </w:rPr>
        <w:br/>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B21588">
        <w:rPr>
          <w:rFonts w:ascii="Times New Roman" w:eastAsia="Times New Roman" w:hAnsi="Times New Roman" w:cs="Times New Roman"/>
          <w:color w:val="000000"/>
          <w:sz w:val="24"/>
          <w:szCs w:val="24"/>
          <w:lang w:eastAsia="pl-PL"/>
        </w:rPr>
        <w:br/>
        <w:t>Nie</w:t>
      </w:r>
      <w:r w:rsidRPr="00B21588">
        <w:rPr>
          <w:rFonts w:ascii="Times New Roman" w:eastAsia="Times New Roman" w:hAnsi="Times New Roman" w:cs="Times New Roman"/>
          <w:color w:val="000000"/>
          <w:sz w:val="24"/>
          <w:szCs w:val="24"/>
          <w:lang w:eastAsia="pl-PL"/>
        </w:rPr>
        <w:br/>
        <w:t>Inny sposób:</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B21588">
        <w:rPr>
          <w:rFonts w:ascii="Times New Roman" w:eastAsia="Times New Roman" w:hAnsi="Times New Roman" w:cs="Times New Roman"/>
          <w:color w:val="000000"/>
          <w:sz w:val="24"/>
          <w:szCs w:val="24"/>
          <w:lang w:eastAsia="pl-PL"/>
        </w:rPr>
        <w:br/>
        <w:t>Tak</w:t>
      </w:r>
      <w:r w:rsidRPr="00B21588">
        <w:rPr>
          <w:rFonts w:ascii="Times New Roman" w:eastAsia="Times New Roman" w:hAnsi="Times New Roman" w:cs="Times New Roman"/>
          <w:color w:val="000000"/>
          <w:sz w:val="24"/>
          <w:szCs w:val="24"/>
          <w:lang w:eastAsia="pl-PL"/>
        </w:rPr>
        <w:br/>
        <w:t>Inny sposób:</w:t>
      </w:r>
      <w:r w:rsidRPr="00B21588">
        <w:rPr>
          <w:rFonts w:ascii="Times New Roman" w:eastAsia="Times New Roman" w:hAnsi="Times New Roman" w:cs="Times New Roman"/>
          <w:color w:val="000000"/>
          <w:sz w:val="24"/>
          <w:szCs w:val="24"/>
          <w:lang w:eastAsia="pl-PL"/>
        </w:rPr>
        <w:br/>
        <w:t>Oferty składa się pod rygorem nieważności w formie pisemnej – za pośrednictwem operatora pocztowego w rozumieniu ustawy z dnia 23 listopada 2012 r. - Prawo pocztowe, osobiście lub za pośrednictwem posłańca.</w:t>
      </w:r>
      <w:r w:rsidRPr="00B21588">
        <w:rPr>
          <w:rFonts w:ascii="Times New Roman" w:eastAsia="Times New Roman" w:hAnsi="Times New Roman" w:cs="Times New Roman"/>
          <w:color w:val="000000"/>
          <w:sz w:val="24"/>
          <w:szCs w:val="24"/>
          <w:lang w:eastAsia="pl-PL"/>
        </w:rPr>
        <w:br/>
        <w:t>Adres:</w:t>
      </w:r>
      <w:r w:rsidRPr="00B21588">
        <w:rPr>
          <w:rFonts w:ascii="Times New Roman" w:eastAsia="Times New Roman" w:hAnsi="Times New Roman" w:cs="Times New Roman"/>
          <w:color w:val="000000"/>
          <w:sz w:val="24"/>
          <w:szCs w:val="24"/>
          <w:lang w:eastAsia="pl-PL"/>
        </w:rPr>
        <w:br/>
        <w:t>Urząd Miejski w Turku, ul. Kaliska 59, 62-700 Turek</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Nie</w:t>
      </w:r>
      <w:r w:rsidRPr="00B21588">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w:t>
      </w:r>
      <w:r w:rsidRPr="00B21588">
        <w:rPr>
          <w:rFonts w:ascii="Times New Roman" w:eastAsia="Times New Roman" w:hAnsi="Times New Roman" w:cs="Times New Roman"/>
          <w:color w:val="000000"/>
          <w:sz w:val="24"/>
          <w:szCs w:val="24"/>
          <w:lang w:eastAsia="pl-PL"/>
        </w:rPr>
        <w:br/>
      </w:r>
    </w:p>
    <w:p w:rsidR="00B21588" w:rsidRPr="00B21588" w:rsidRDefault="00B21588" w:rsidP="00B21588">
      <w:pPr>
        <w:spacing w:after="0" w:line="327" w:lineRule="atLeast"/>
        <w:rPr>
          <w:rFonts w:ascii="Times New Roman" w:eastAsia="Times New Roman" w:hAnsi="Times New Roman" w:cs="Times New Roman"/>
          <w:b/>
          <w:bCs/>
          <w:color w:val="000000"/>
          <w:sz w:val="24"/>
          <w:szCs w:val="24"/>
          <w:lang w:eastAsia="pl-PL"/>
        </w:rPr>
      </w:pPr>
      <w:r w:rsidRPr="00B21588">
        <w:rPr>
          <w:rFonts w:ascii="Times New Roman" w:eastAsia="Times New Roman" w:hAnsi="Times New Roman" w:cs="Times New Roman"/>
          <w:b/>
          <w:bCs/>
          <w:color w:val="000000"/>
          <w:sz w:val="24"/>
          <w:szCs w:val="24"/>
          <w:u w:val="single"/>
          <w:lang w:eastAsia="pl-PL"/>
        </w:rPr>
        <w:t>SEKCJA II: PRZEDMIOT ZAMÓWIENIA</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II.1) Nazwa nadana zamówieniu przez zamawiającego: </w:t>
      </w:r>
      <w:r w:rsidRPr="00B21588">
        <w:rPr>
          <w:rFonts w:ascii="Times New Roman" w:eastAsia="Times New Roman" w:hAnsi="Times New Roman" w:cs="Times New Roman"/>
          <w:color w:val="000000"/>
          <w:sz w:val="24"/>
          <w:szCs w:val="24"/>
          <w:lang w:eastAsia="pl-PL"/>
        </w:rPr>
        <w:t>UTRZYMANIE TERENÓW ZIELENI MIEJSKIEJ W OBRĘBIE PASÓW DROGOWYCH ORAZ OMIATANIE CIĄGÓW PIESZYCH USYTUOWANYCH W OBRĘBIE PASÓW DROGOWYCH W TURKU</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Numer referencyjny: </w:t>
      </w:r>
      <w:r w:rsidRPr="00B21588">
        <w:rPr>
          <w:rFonts w:ascii="Times New Roman" w:eastAsia="Times New Roman" w:hAnsi="Times New Roman" w:cs="Times New Roman"/>
          <w:color w:val="000000"/>
          <w:sz w:val="24"/>
          <w:szCs w:val="24"/>
          <w:lang w:eastAsia="pl-PL"/>
        </w:rPr>
        <w:t>GIM.6130.48.2020</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B21588" w:rsidRPr="00B21588" w:rsidRDefault="00B21588" w:rsidP="00B21588">
      <w:pPr>
        <w:spacing w:after="0" w:line="327" w:lineRule="atLeast"/>
        <w:jc w:val="both"/>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Nie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II.2) Rodzaj zamówienia: </w:t>
      </w:r>
      <w:r w:rsidRPr="00B21588">
        <w:rPr>
          <w:rFonts w:ascii="Times New Roman" w:eastAsia="Times New Roman" w:hAnsi="Times New Roman" w:cs="Times New Roman"/>
          <w:color w:val="000000"/>
          <w:sz w:val="24"/>
          <w:szCs w:val="24"/>
          <w:lang w:eastAsia="pl-PL"/>
        </w:rPr>
        <w:t>Usługi</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II.3) Informacja o możliwości składania ofert częściowych</w:t>
      </w:r>
      <w:r w:rsidRPr="00B21588">
        <w:rPr>
          <w:rFonts w:ascii="Times New Roman" w:eastAsia="Times New Roman" w:hAnsi="Times New Roman" w:cs="Times New Roman"/>
          <w:color w:val="000000"/>
          <w:sz w:val="24"/>
          <w:szCs w:val="24"/>
          <w:lang w:eastAsia="pl-PL"/>
        </w:rPr>
        <w:br/>
        <w:t>Zamówienie podzielone jest na części:</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lastRenderedPageBreak/>
        <w:t>Nie</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B21588">
        <w:rPr>
          <w:rFonts w:ascii="Times New Roman" w:eastAsia="Times New Roman" w:hAnsi="Times New Roman" w:cs="Times New Roman"/>
          <w:color w:val="000000"/>
          <w:sz w:val="24"/>
          <w:szCs w:val="24"/>
          <w:lang w:eastAsia="pl-PL"/>
        </w:rPr>
        <w:br/>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II.4) Krótki opis przedmiotu zamówienia </w:t>
      </w:r>
      <w:r w:rsidRPr="00B2158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B21588">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B21588">
        <w:rPr>
          <w:rFonts w:ascii="Times New Roman" w:eastAsia="Times New Roman" w:hAnsi="Times New Roman" w:cs="Times New Roman"/>
          <w:color w:val="000000"/>
          <w:sz w:val="24"/>
          <w:szCs w:val="24"/>
          <w:lang w:eastAsia="pl-PL"/>
        </w:rPr>
        <w:t xml:space="preserve">1. Wykonawca ma obowiązek utrzymywać w dobrym stanie zdrowotnym, technicznym i dobrej estetyce wszystkie elementy zieleni objęte niniejszą umowa (w tym: drzewa, krzewy, trawniki). Wykonawca ma również obowiązek dbać o to, aby rośliny rosnące przy ciągach komunikacyjnych nie stwarzały zagrożenia dla ruchu pieszego bądź kołowego. 2. Wykonawca ma obowiązek na bieżąco kontrolować tereny objęte umową, oraz podejmować w uzgodnieniu z Zamawiającym wszelkie działania zmierzające do zachowania należytego stanu roślinności i bezpieczeństwa na tych terenach (w tym w szczególności: podlewanie, nawożenie, wykonywanie oprysków przeciwko szkodnikom i chorobom, poprawianie oraz uzupełnianie palików przy drzewach, wykonywanie cięć sanitarnych, formujących, prześwietlających oraz korygujących, odmładzanie żywopłotów i krzewów, usuwanie uszkodzeń obiektów budowlanych i urządzeń technicznych powstałych na skutek realizacji umowy, itp.). 3. Wykonawca ma ponadto obowiązek na bieżąco informować Zamawiającego o drzewach i krzewach, które obumarły, nie rokują szans na przeżycie lub zagrażają bezpieczeństwu oraz tych, które zostały zniszczone bądź uszkodzone. Informacja musi zawierać następujące dane: gatunek drzewa, obwód pnia mierzony na wysokości 130cm od gruntu (lub pni w przypadku gdy drzewo na tej wysokości posiada więcej niż jeden pień), położenie drzewa. 4. Wykonawca zobowiązuje się utrzymywać wszelkie elementy małej architektury znajdujące się na terenach zieleni objętej niniejszą umową w należytym stanie technicznym oraz w czystości. Wykonawca ponosi pełną odpowiedzialność za bezpieczeństwo ich użytkowania. 5. Wykonawca obowiązany jest każdorazowo do niezwłocznego, pisemnego zgłaszania Zamawiającemu oraz organom ścigania faktu uszkodzenia lub zniszczenia elementów malej architektury oraz roślinności. Zgłoszenie winno zawierać opis uszkodzeń oraz dokumentację fotograficzną. Zgłoszenie winno nastąpić w terminie nie dłuższym niż trzy dni robocze od momentu stwierdzenia przedmiotowego faktu. 6. Wykonawca ma obowiązek bezzwłocznie zabezpieczyć i usunąć powstałe szkody. 7. Wykonawca ponosi koszty wymiany lub naprawy uszkodzonych elementów w przypadku gdy nie udokumentuje Zamawiającemu faktu dokonania zgłoszenia ich uszkodzenia lub zniszczenia w myśl ust. 8. 8. Sposób postępowania z odpadami powstającymi w wyniku wykonywania niniejszej umowy musi być zgodny z obowiązującymi </w:t>
      </w:r>
      <w:r w:rsidRPr="00B21588">
        <w:rPr>
          <w:rFonts w:ascii="Times New Roman" w:eastAsia="Times New Roman" w:hAnsi="Times New Roman" w:cs="Times New Roman"/>
          <w:color w:val="000000"/>
          <w:sz w:val="24"/>
          <w:szCs w:val="24"/>
          <w:lang w:eastAsia="pl-PL"/>
        </w:rPr>
        <w:lastRenderedPageBreak/>
        <w:t>przepisami oraz regulaminem utrzymania czystości i porządku w gminie</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II.5) Główny kod CPV: </w:t>
      </w:r>
      <w:r w:rsidRPr="00B21588">
        <w:rPr>
          <w:rFonts w:ascii="Times New Roman" w:eastAsia="Times New Roman" w:hAnsi="Times New Roman" w:cs="Times New Roman"/>
          <w:color w:val="000000"/>
          <w:sz w:val="24"/>
          <w:szCs w:val="24"/>
          <w:lang w:eastAsia="pl-PL"/>
        </w:rPr>
        <w:t>90610000-6</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B21588" w:rsidRPr="00B21588" w:rsidTr="00B21588">
        <w:tc>
          <w:tcPr>
            <w:tcW w:w="0" w:type="auto"/>
            <w:tcBorders>
              <w:top w:val="single" w:sz="4" w:space="0" w:color="000000"/>
              <w:left w:val="single" w:sz="4" w:space="0" w:color="000000"/>
              <w:bottom w:val="single" w:sz="4" w:space="0" w:color="000000"/>
              <w:right w:val="single" w:sz="4" w:space="0" w:color="000000"/>
            </w:tcBorders>
            <w:vAlign w:val="center"/>
            <w:hideMark/>
          </w:tcPr>
          <w:p w:rsidR="00B21588" w:rsidRPr="00B21588" w:rsidRDefault="00B21588" w:rsidP="00B21588">
            <w:pPr>
              <w:spacing w:after="0" w:line="240" w:lineRule="auto"/>
              <w:rPr>
                <w:rFonts w:ascii="Times New Roman" w:eastAsia="Times New Roman" w:hAnsi="Times New Roman" w:cs="Times New Roman"/>
                <w:sz w:val="24"/>
                <w:szCs w:val="24"/>
                <w:lang w:eastAsia="pl-PL"/>
              </w:rPr>
            </w:pPr>
            <w:r w:rsidRPr="00B21588">
              <w:rPr>
                <w:rFonts w:ascii="Times New Roman" w:eastAsia="Times New Roman" w:hAnsi="Times New Roman" w:cs="Times New Roman"/>
                <w:sz w:val="24"/>
                <w:szCs w:val="24"/>
                <w:lang w:eastAsia="pl-PL"/>
              </w:rPr>
              <w:t>Kod CPV</w:t>
            </w:r>
          </w:p>
        </w:tc>
      </w:tr>
      <w:tr w:rsidR="00B21588" w:rsidRPr="00B21588" w:rsidTr="00B21588">
        <w:tc>
          <w:tcPr>
            <w:tcW w:w="0" w:type="auto"/>
            <w:tcBorders>
              <w:top w:val="single" w:sz="4" w:space="0" w:color="000000"/>
              <w:left w:val="single" w:sz="4" w:space="0" w:color="000000"/>
              <w:bottom w:val="single" w:sz="4" w:space="0" w:color="000000"/>
              <w:right w:val="single" w:sz="4" w:space="0" w:color="000000"/>
            </w:tcBorders>
            <w:vAlign w:val="center"/>
            <w:hideMark/>
          </w:tcPr>
          <w:p w:rsidR="00B21588" w:rsidRPr="00B21588" w:rsidRDefault="00B21588" w:rsidP="00B21588">
            <w:pPr>
              <w:spacing w:after="0" w:line="240" w:lineRule="auto"/>
              <w:rPr>
                <w:rFonts w:ascii="Times New Roman" w:eastAsia="Times New Roman" w:hAnsi="Times New Roman" w:cs="Times New Roman"/>
                <w:sz w:val="24"/>
                <w:szCs w:val="24"/>
                <w:lang w:eastAsia="pl-PL"/>
              </w:rPr>
            </w:pPr>
            <w:r w:rsidRPr="00B21588">
              <w:rPr>
                <w:rFonts w:ascii="Times New Roman" w:eastAsia="Times New Roman" w:hAnsi="Times New Roman" w:cs="Times New Roman"/>
                <w:sz w:val="24"/>
                <w:szCs w:val="24"/>
                <w:lang w:eastAsia="pl-PL"/>
              </w:rPr>
              <w:t>77310000-6</w:t>
            </w:r>
          </w:p>
        </w:tc>
      </w:tr>
    </w:tbl>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II.6) Całkowita wartość zamówienia </w:t>
      </w:r>
      <w:r w:rsidRPr="00B21588">
        <w:rPr>
          <w:rFonts w:ascii="Times New Roman" w:eastAsia="Times New Roman" w:hAnsi="Times New Roman" w:cs="Times New Roman"/>
          <w:i/>
          <w:iCs/>
          <w:color w:val="000000"/>
          <w:sz w:val="24"/>
          <w:szCs w:val="24"/>
          <w:lang w:eastAsia="pl-PL"/>
        </w:rPr>
        <w:t>(jeżeli zamawiający podaje informacje o wartości zamówienia)</w:t>
      </w:r>
      <w:r w:rsidRPr="00B21588">
        <w:rPr>
          <w:rFonts w:ascii="Times New Roman" w:eastAsia="Times New Roman" w:hAnsi="Times New Roman" w:cs="Times New Roman"/>
          <w:color w:val="000000"/>
          <w:sz w:val="24"/>
          <w:szCs w:val="24"/>
          <w:lang w:eastAsia="pl-PL"/>
        </w:rPr>
        <w:t>:</w:t>
      </w:r>
      <w:r w:rsidRPr="00B21588">
        <w:rPr>
          <w:rFonts w:ascii="Times New Roman" w:eastAsia="Times New Roman" w:hAnsi="Times New Roman" w:cs="Times New Roman"/>
          <w:color w:val="000000"/>
          <w:sz w:val="24"/>
          <w:szCs w:val="24"/>
          <w:lang w:eastAsia="pl-PL"/>
        </w:rPr>
        <w:br/>
        <w:t>Wartość bez VAT:</w:t>
      </w:r>
      <w:r w:rsidRPr="00B21588">
        <w:rPr>
          <w:rFonts w:ascii="Times New Roman" w:eastAsia="Times New Roman" w:hAnsi="Times New Roman" w:cs="Times New Roman"/>
          <w:color w:val="000000"/>
          <w:sz w:val="24"/>
          <w:szCs w:val="24"/>
          <w:lang w:eastAsia="pl-PL"/>
        </w:rPr>
        <w:br/>
        <w:t>Waluta:</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PLN</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i/>
          <w:iCs/>
          <w:color w:val="000000"/>
          <w:sz w:val="24"/>
          <w:szCs w:val="24"/>
          <w:lang w:eastAsia="pl-PL"/>
        </w:rPr>
        <w:t xml:space="preserve">(w przypadku umów ramowych lub dynamicznego systemu </w:t>
      </w:r>
      <w:proofErr w:type="spellStart"/>
      <w:r w:rsidRPr="00B21588">
        <w:rPr>
          <w:rFonts w:ascii="Times New Roman" w:eastAsia="Times New Roman" w:hAnsi="Times New Roman" w:cs="Times New Roman"/>
          <w:i/>
          <w:iCs/>
          <w:color w:val="000000"/>
          <w:sz w:val="24"/>
          <w:szCs w:val="24"/>
          <w:lang w:eastAsia="pl-PL"/>
        </w:rPr>
        <w:t>zakupów</w:t>
      </w:r>
      <w:proofErr w:type="spellEnd"/>
      <w:r w:rsidRPr="00B21588">
        <w:rPr>
          <w:rFonts w:ascii="Times New Roman" w:eastAsia="Times New Roman" w:hAnsi="Times New Roman" w:cs="Times New Roman"/>
          <w:i/>
          <w:iCs/>
          <w:color w:val="000000"/>
          <w:sz w:val="24"/>
          <w:szCs w:val="24"/>
          <w:lang w:eastAsia="pl-PL"/>
        </w:rPr>
        <w:t xml:space="preserve"> – szacunkowa całkowita maksymalna wartość w całym okresie obowiązywania umowy ramowej lub dynamicznego systemu </w:t>
      </w:r>
      <w:proofErr w:type="spellStart"/>
      <w:r w:rsidRPr="00B21588">
        <w:rPr>
          <w:rFonts w:ascii="Times New Roman" w:eastAsia="Times New Roman" w:hAnsi="Times New Roman" w:cs="Times New Roman"/>
          <w:i/>
          <w:iCs/>
          <w:color w:val="000000"/>
          <w:sz w:val="24"/>
          <w:szCs w:val="24"/>
          <w:lang w:eastAsia="pl-PL"/>
        </w:rPr>
        <w:t>zakupów</w:t>
      </w:r>
      <w:proofErr w:type="spellEnd"/>
      <w:r w:rsidRPr="00B21588">
        <w:rPr>
          <w:rFonts w:ascii="Times New Roman" w:eastAsia="Times New Roman" w:hAnsi="Times New Roman" w:cs="Times New Roman"/>
          <w:i/>
          <w:iCs/>
          <w:color w:val="000000"/>
          <w:sz w:val="24"/>
          <w:szCs w:val="24"/>
          <w:lang w:eastAsia="pl-PL"/>
        </w:rPr>
        <w:t>)</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 xml:space="preserve">II.7) Czy przewiduje się udzielenie </w:t>
      </w:r>
      <w:proofErr w:type="spellStart"/>
      <w:r w:rsidRPr="00B21588">
        <w:rPr>
          <w:rFonts w:ascii="Times New Roman" w:eastAsia="Times New Roman" w:hAnsi="Times New Roman" w:cs="Times New Roman"/>
          <w:b/>
          <w:bCs/>
          <w:color w:val="000000"/>
          <w:sz w:val="24"/>
          <w:szCs w:val="24"/>
          <w:lang w:eastAsia="pl-PL"/>
        </w:rPr>
        <w:t>zamówień</w:t>
      </w:r>
      <w:proofErr w:type="spellEnd"/>
      <w:r w:rsidRPr="00B21588">
        <w:rPr>
          <w:rFonts w:ascii="Times New Roman" w:eastAsia="Times New Roman" w:hAnsi="Times New Roman" w:cs="Times New Roman"/>
          <w:b/>
          <w:bCs/>
          <w:color w:val="000000"/>
          <w:sz w:val="24"/>
          <w:szCs w:val="24"/>
          <w:lang w:eastAsia="pl-PL"/>
        </w:rPr>
        <w:t xml:space="preserve">, o których mowa w art. 67 ust. 1 </w:t>
      </w:r>
      <w:proofErr w:type="spellStart"/>
      <w:r w:rsidRPr="00B21588">
        <w:rPr>
          <w:rFonts w:ascii="Times New Roman" w:eastAsia="Times New Roman" w:hAnsi="Times New Roman" w:cs="Times New Roman"/>
          <w:b/>
          <w:bCs/>
          <w:color w:val="000000"/>
          <w:sz w:val="24"/>
          <w:szCs w:val="24"/>
          <w:lang w:eastAsia="pl-PL"/>
        </w:rPr>
        <w:t>pkt</w:t>
      </w:r>
      <w:proofErr w:type="spellEnd"/>
      <w:r w:rsidRPr="00B21588">
        <w:rPr>
          <w:rFonts w:ascii="Times New Roman" w:eastAsia="Times New Roman" w:hAnsi="Times New Roman" w:cs="Times New Roman"/>
          <w:b/>
          <w:bCs/>
          <w:color w:val="000000"/>
          <w:sz w:val="24"/>
          <w:szCs w:val="24"/>
          <w:lang w:eastAsia="pl-PL"/>
        </w:rPr>
        <w:t xml:space="preserve"> 6 i 7 lub w art. 134 ust. 6 </w:t>
      </w:r>
      <w:proofErr w:type="spellStart"/>
      <w:r w:rsidRPr="00B21588">
        <w:rPr>
          <w:rFonts w:ascii="Times New Roman" w:eastAsia="Times New Roman" w:hAnsi="Times New Roman" w:cs="Times New Roman"/>
          <w:b/>
          <w:bCs/>
          <w:color w:val="000000"/>
          <w:sz w:val="24"/>
          <w:szCs w:val="24"/>
          <w:lang w:eastAsia="pl-PL"/>
        </w:rPr>
        <w:t>pkt</w:t>
      </w:r>
      <w:proofErr w:type="spellEnd"/>
      <w:r w:rsidRPr="00B21588">
        <w:rPr>
          <w:rFonts w:ascii="Times New Roman" w:eastAsia="Times New Roman" w:hAnsi="Times New Roman" w:cs="Times New Roman"/>
          <w:b/>
          <w:bCs/>
          <w:color w:val="000000"/>
          <w:sz w:val="24"/>
          <w:szCs w:val="24"/>
          <w:lang w:eastAsia="pl-PL"/>
        </w:rPr>
        <w:t xml:space="preserve"> 3 ustawy </w:t>
      </w:r>
      <w:proofErr w:type="spellStart"/>
      <w:r w:rsidRPr="00B21588">
        <w:rPr>
          <w:rFonts w:ascii="Times New Roman" w:eastAsia="Times New Roman" w:hAnsi="Times New Roman" w:cs="Times New Roman"/>
          <w:b/>
          <w:bCs/>
          <w:color w:val="000000"/>
          <w:sz w:val="24"/>
          <w:szCs w:val="24"/>
          <w:lang w:eastAsia="pl-PL"/>
        </w:rPr>
        <w:t>Pzp</w:t>
      </w:r>
      <w:proofErr w:type="spellEnd"/>
      <w:r w:rsidRPr="00B21588">
        <w:rPr>
          <w:rFonts w:ascii="Times New Roman" w:eastAsia="Times New Roman" w:hAnsi="Times New Roman" w:cs="Times New Roman"/>
          <w:b/>
          <w:bCs/>
          <w:color w:val="000000"/>
          <w:sz w:val="24"/>
          <w:szCs w:val="24"/>
          <w:lang w:eastAsia="pl-PL"/>
        </w:rPr>
        <w:t>: </w:t>
      </w:r>
      <w:r w:rsidRPr="00B21588">
        <w:rPr>
          <w:rFonts w:ascii="Times New Roman" w:eastAsia="Times New Roman" w:hAnsi="Times New Roman" w:cs="Times New Roman"/>
          <w:color w:val="000000"/>
          <w:sz w:val="24"/>
          <w:szCs w:val="24"/>
          <w:lang w:eastAsia="pl-PL"/>
        </w:rPr>
        <w:t>Tak</w:t>
      </w:r>
      <w:r w:rsidRPr="00B21588">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w:t>
      </w:r>
      <w:proofErr w:type="spellStart"/>
      <w:r w:rsidRPr="00B21588">
        <w:rPr>
          <w:rFonts w:ascii="Times New Roman" w:eastAsia="Times New Roman" w:hAnsi="Times New Roman" w:cs="Times New Roman"/>
          <w:color w:val="000000"/>
          <w:sz w:val="24"/>
          <w:szCs w:val="24"/>
          <w:lang w:eastAsia="pl-PL"/>
        </w:rPr>
        <w:t>pkt</w:t>
      </w:r>
      <w:proofErr w:type="spellEnd"/>
      <w:r w:rsidRPr="00B21588">
        <w:rPr>
          <w:rFonts w:ascii="Times New Roman" w:eastAsia="Times New Roman" w:hAnsi="Times New Roman" w:cs="Times New Roman"/>
          <w:color w:val="000000"/>
          <w:sz w:val="24"/>
          <w:szCs w:val="24"/>
          <w:lang w:eastAsia="pl-PL"/>
        </w:rPr>
        <w:t xml:space="preserve"> 6 lub w art. 134 ust. 6 </w:t>
      </w:r>
      <w:proofErr w:type="spellStart"/>
      <w:r w:rsidRPr="00B21588">
        <w:rPr>
          <w:rFonts w:ascii="Times New Roman" w:eastAsia="Times New Roman" w:hAnsi="Times New Roman" w:cs="Times New Roman"/>
          <w:color w:val="000000"/>
          <w:sz w:val="24"/>
          <w:szCs w:val="24"/>
          <w:lang w:eastAsia="pl-PL"/>
        </w:rPr>
        <w:t>pkt</w:t>
      </w:r>
      <w:proofErr w:type="spellEnd"/>
      <w:r w:rsidRPr="00B21588">
        <w:rPr>
          <w:rFonts w:ascii="Times New Roman" w:eastAsia="Times New Roman" w:hAnsi="Times New Roman" w:cs="Times New Roman"/>
          <w:color w:val="000000"/>
          <w:sz w:val="24"/>
          <w:szCs w:val="24"/>
          <w:lang w:eastAsia="pl-PL"/>
        </w:rPr>
        <w:t xml:space="preserve"> 3 ustawy </w:t>
      </w:r>
      <w:proofErr w:type="spellStart"/>
      <w:r w:rsidRPr="00B21588">
        <w:rPr>
          <w:rFonts w:ascii="Times New Roman" w:eastAsia="Times New Roman" w:hAnsi="Times New Roman" w:cs="Times New Roman"/>
          <w:color w:val="000000"/>
          <w:sz w:val="24"/>
          <w:szCs w:val="24"/>
          <w:lang w:eastAsia="pl-PL"/>
        </w:rPr>
        <w:t>Pzp</w:t>
      </w:r>
      <w:proofErr w:type="spellEnd"/>
      <w:r w:rsidRPr="00B21588">
        <w:rPr>
          <w:rFonts w:ascii="Times New Roman" w:eastAsia="Times New Roman" w:hAnsi="Times New Roman" w:cs="Times New Roman"/>
          <w:color w:val="000000"/>
          <w:sz w:val="24"/>
          <w:szCs w:val="24"/>
          <w:lang w:eastAsia="pl-PL"/>
        </w:rPr>
        <w:t xml:space="preserve">: Dopuszcza się udzielenie Wykonawcy </w:t>
      </w:r>
      <w:proofErr w:type="spellStart"/>
      <w:r w:rsidRPr="00B21588">
        <w:rPr>
          <w:rFonts w:ascii="Times New Roman" w:eastAsia="Times New Roman" w:hAnsi="Times New Roman" w:cs="Times New Roman"/>
          <w:color w:val="000000"/>
          <w:sz w:val="24"/>
          <w:szCs w:val="24"/>
          <w:lang w:eastAsia="pl-PL"/>
        </w:rPr>
        <w:t>zamówień</w:t>
      </w:r>
      <w:proofErr w:type="spellEnd"/>
      <w:r w:rsidRPr="00B21588">
        <w:rPr>
          <w:rFonts w:ascii="Times New Roman" w:eastAsia="Times New Roman" w:hAnsi="Times New Roman" w:cs="Times New Roman"/>
          <w:color w:val="000000"/>
          <w:sz w:val="24"/>
          <w:szCs w:val="24"/>
          <w:lang w:eastAsia="pl-PL"/>
        </w:rPr>
        <w:t xml:space="preserve"> z wolnej ręki, zgodnie z art. 67 ust. 1 pkt. 6 i 7 ustawy Prawo </w:t>
      </w:r>
      <w:proofErr w:type="spellStart"/>
      <w:r w:rsidRPr="00B21588">
        <w:rPr>
          <w:rFonts w:ascii="Times New Roman" w:eastAsia="Times New Roman" w:hAnsi="Times New Roman" w:cs="Times New Roman"/>
          <w:color w:val="000000"/>
          <w:sz w:val="24"/>
          <w:szCs w:val="24"/>
          <w:lang w:eastAsia="pl-PL"/>
        </w:rPr>
        <w:t>zamówień</w:t>
      </w:r>
      <w:proofErr w:type="spellEnd"/>
      <w:r w:rsidRPr="00B21588">
        <w:rPr>
          <w:rFonts w:ascii="Times New Roman" w:eastAsia="Times New Roman" w:hAnsi="Times New Roman" w:cs="Times New Roman"/>
          <w:color w:val="000000"/>
          <w:sz w:val="24"/>
          <w:szCs w:val="24"/>
          <w:lang w:eastAsia="pl-PL"/>
        </w:rPr>
        <w:t xml:space="preserve"> </w:t>
      </w:r>
      <w:proofErr w:type="spellStart"/>
      <w:r w:rsidRPr="00B21588">
        <w:rPr>
          <w:rFonts w:ascii="Times New Roman" w:eastAsia="Times New Roman" w:hAnsi="Times New Roman" w:cs="Times New Roman"/>
          <w:color w:val="000000"/>
          <w:sz w:val="24"/>
          <w:szCs w:val="24"/>
          <w:lang w:eastAsia="pl-PL"/>
        </w:rPr>
        <w:t>publicznych</w:t>
      </w:r>
      <w:proofErr w:type="spellEnd"/>
      <w:r w:rsidRPr="00B21588">
        <w:rPr>
          <w:rFonts w:ascii="Times New Roman" w:eastAsia="Times New Roman" w:hAnsi="Times New Roman" w:cs="Times New Roman"/>
          <w:color w:val="000000"/>
          <w:sz w:val="24"/>
          <w:szCs w:val="24"/>
          <w:lang w:eastAsia="pl-PL"/>
        </w:rPr>
        <w:t xml:space="preserve"> do 10 % całkowitej wartości zamówienia netto</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 xml:space="preserve">II.8) Okres, w którym realizowane będzie zamówienie lub okres, na który została zawarta umowa ramowa lub okres, na który został ustanowiony dynamiczny system </w:t>
      </w:r>
      <w:proofErr w:type="spellStart"/>
      <w:r w:rsidRPr="00B21588">
        <w:rPr>
          <w:rFonts w:ascii="Times New Roman" w:eastAsia="Times New Roman" w:hAnsi="Times New Roman" w:cs="Times New Roman"/>
          <w:b/>
          <w:bCs/>
          <w:color w:val="000000"/>
          <w:sz w:val="24"/>
          <w:szCs w:val="24"/>
          <w:lang w:eastAsia="pl-PL"/>
        </w:rPr>
        <w:t>zakupów</w:t>
      </w:r>
      <w:proofErr w:type="spellEnd"/>
      <w:r w:rsidRPr="00B21588">
        <w:rPr>
          <w:rFonts w:ascii="Times New Roman" w:eastAsia="Times New Roman" w:hAnsi="Times New Roman" w:cs="Times New Roman"/>
          <w:b/>
          <w:bCs/>
          <w:color w:val="000000"/>
          <w:sz w:val="24"/>
          <w:szCs w:val="24"/>
          <w:lang w:eastAsia="pl-PL"/>
        </w:rPr>
        <w:t>:</w:t>
      </w:r>
      <w:r w:rsidRPr="00B21588">
        <w:rPr>
          <w:rFonts w:ascii="Times New Roman" w:eastAsia="Times New Roman" w:hAnsi="Times New Roman" w:cs="Times New Roman"/>
          <w:color w:val="000000"/>
          <w:sz w:val="24"/>
          <w:szCs w:val="24"/>
          <w:lang w:eastAsia="pl-PL"/>
        </w:rPr>
        <w:br/>
        <w:t>miesiącach:   </w:t>
      </w:r>
      <w:r w:rsidRPr="00B21588">
        <w:rPr>
          <w:rFonts w:ascii="Times New Roman" w:eastAsia="Times New Roman" w:hAnsi="Times New Roman" w:cs="Times New Roman"/>
          <w:i/>
          <w:iCs/>
          <w:color w:val="000000"/>
          <w:sz w:val="24"/>
          <w:szCs w:val="24"/>
          <w:lang w:eastAsia="pl-PL"/>
        </w:rPr>
        <w:t> lub </w:t>
      </w:r>
      <w:r w:rsidRPr="00B21588">
        <w:rPr>
          <w:rFonts w:ascii="Times New Roman" w:eastAsia="Times New Roman" w:hAnsi="Times New Roman" w:cs="Times New Roman"/>
          <w:b/>
          <w:bCs/>
          <w:color w:val="000000"/>
          <w:sz w:val="24"/>
          <w:szCs w:val="24"/>
          <w:lang w:eastAsia="pl-PL"/>
        </w:rPr>
        <w:t>dniach:</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i/>
          <w:iCs/>
          <w:color w:val="000000"/>
          <w:sz w:val="24"/>
          <w:szCs w:val="24"/>
          <w:lang w:eastAsia="pl-PL"/>
        </w:rPr>
        <w:t>lub</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data rozpoczęcia: </w:t>
      </w:r>
      <w:r w:rsidRPr="00B21588">
        <w:rPr>
          <w:rFonts w:ascii="Times New Roman" w:eastAsia="Times New Roman" w:hAnsi="Times New Roman" w:cs="Times New Roman"/>
          <w:color w:val="000000"/>
          <w:sz w:val="24"/>
          <w:szCs w:val="24"/>
          <w:lang w:eastAsia="pl-PL"/>
        </w:rPr>
        <w:t> </w:t>
      </w:r>
      <w:r w:rsidRPr="00B21588">
        <w:rPr>
          <w:rFonts w:ascii="Times New Roman" w:eastAsia="Times New Roman" w:hAnsi="Times New Roman" w:cs="Times New Roman"/>
          <w:i/>
          <w:iCs/>
          <w:color w:val="000000"/>
          <w:sz w:val="24"/>
          <w:szCs w:val="24"/>
          <w:lang w:eastAsia="pl-PL"/>
        </w:rPr>
        <w:t> lub </w:t>
      </w:r>
      <w:r w:rsidRPr="00B21588">
        <w:rPr>
          <w:rFonts w:ascii="Times New Roman" w:eastAsia="Times New Roman" w:hAnsi="Times New Roman" w:cs="Times New Roman"/>
          <w:b/>
          <w:bCs/>
          <w:color w:val="000000"/>
          <w:sz w:val="24"/>
          <w:szCs w:val="24"/>
          <w:lang w:eastAsia="pl-PL"/>
        </w:rPr>
        <w:t>zakończenia: </w:t>
      </w:r>
      <w:r w:rsidRPr="00B21588">
        <w:rPr>
          <w:rFonts w:ascii="Times New Roman" w:eastAsia="Times New Roman" w:hAnsi="Times New Roman" w:cs="Times New Roman"/>
          <w:color w:val="000000"/>
          <w:sz w:val="24"/>
          <w:szCs w:val="24"/>
          <w:lang w:eastAsia="pl-PL"/>
        </w:rPr>
        <w:t>2023-12-31</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II.9) Informacje dodatkowe:</w:t>
      </w:r>
    </w:p>
    <w:p w:rsidR="00B21588" w:rsidRPr="00B21588" w:rsidRDefault="00B21588" w:rsidP="00B21588">
      <w:pPr>
        <w:spacing w:after="0" w:line="327" w:lineRule="atLeast"/>
        <w:rPr>
          <w:rFonts w:ascii="Times New Roman" w:eastAsia="Times New Roman" w:hAnsi="Times New Roman" w:cs="Times New Roman"/>
          <w:b/>
          <w:bCs/>
          <w:color w:val="000000"/>
          <w:sz w:val="24"/>
          <w:szCs w:val="24"/>
          <w:lang w:eastAsia="pl-PL"/>
        </w:rPr>
      </w:pPr>
      <w:r w:rsidRPr="00B21588">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III.1) WARUNKI UDZIAŁU W POSTĘPOWANIU</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B21588">
        <w:rPr>
          <w:rFonts w:ascii="Times New Roman" w:eastAsia="Times New Roman" w:hAnsi="Times New Roman" w:cs="Times New Roman"/>
          <w:color w:val="000000"/>
          <w:sz w:val="24"/>
          <w:szCs w:val="24"/>
          <w:lang w:eastAsia="pl-PL"/>
        </w:rPr>
        <w:br/>
        <w:t>Określenie warunków: Zamawiający nie formułuje w tym zakresie szczegółowego opisu warunku udziału wykonawcy w postępowaniu, a ocena jego spełniania będzie dokonywana metodą 0-1, to jest nie spełnia / spełnia, w oparciu o oświadczenie wykonawcy stanowiące załącznik nr 1B do formularza ofertowego.</w:t>
      </w:r>
      <w:r w:rsidRPr="00B21588">
        <w:rPr>
          <w:rFonts w:ascii="Times New Roman" w:eastAsia="Times New Roman" w:hAnsi="Times New Roman" w:cs="Times New Roman"/>
          <w:color w:val="000000"/>
          <w:sz w:val="24"/>
          <w:szCs w:val="24"/>
          <w:lang w:eastAsia="pl-PL"/>
        </w:rPr>
        <w:br/>
        <w:t>Informacje dodatkowe</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III.1.2) Sytuacja finansowa lub ekonomiczna</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lastRenderedPageBreak/>
        <w:t>Określenie warunków: Zamawiający nie formułuje w tym zakresie szczegółowego opisu warunku udziału wykonawcy w postępowaniu, a ocena jego spełniania będzie dokonywana metodą 0-1, to jest nie spełnia / spełnia, w oparciu o oświadczenie wykonawcy stanowiące załącznik nr 1B do formularza ofertowego</w:t>
      </w:r>
      <w:r w:rsidRPr="00B21588">
        <w:rPr>
          <w:rFonts w:ascii="Times New Roman" w:eastAsia="Times New Roman" w:hAnsi="Times New Roman" w:cs="Times New Roman"/>
          <w:color w:val="000000"/>
          <w:sz w:val="24"/>
          <w:szCs w:val="24"/>
          <w:lang w:eastAsia="pl-PL"/>
        </w:rPr>
        <w:br/>
        <w:t>Informacje dodatkowe</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III.1.3) Zdolność techniczna lub zawodowa</w:t>
      </w:r>
      <w:r w:rsidRPr="00B21588">
        <w:rPr>
          <w:rFonts w:ascii="Times New Roman" w:eastAsia="Times New Roman" w:hAnsi="Times New Roman" w:cs="Times New Roman"/>
          <w:color w:val="000000"/>
          <w:sz w:val="24"/>
          <w:szCs w:val="24"/>
          <w:lang w:eastAsia="pl-PL"/>
        </w:rPr>
        <w:br/>
        <w:t>Określenie warunków: Wykonawca musi posiadać zdolność techniczną lub zawodową pozwalającą na realizację zamówienia publicznego, dlatego wykonawca musi wykazać, że dysponuje i skieruje do realizacji zamówienia publicznego co najmniej jedną osobę posiadającą wykształcenie o kierunku ogrodnictwo lub leśnictwo lub architektura krajobrazu, która będzie pełnić nadzór i kierownictwo oraz kontrolę jakości nad pracami wykonywanymi w ramach przedmiotowego zamówienia publicznego.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Ocena spełniania warunku będzie dokonywana metodą 0-1, to jest nie spełnia / spełnia, w oparciu o oświadczenie wykonawcy stanowiące załącznik nr 1B do formularza ofertowego oraz w oparciu o dokument stanowiący Załącznik nr 2 do SIWZ.</w:t>
      </w:r>
      <w:r w:rsidRPr="00B21588">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B21588">
        <w:rPr>
          <w:rFonts w:ascii="Times New Roman" w:eastAsia="Times New Roman" w:hAnsi="Times New Roman" w:cs="Times New Roman"/>
          <w:color w:val="000000"/>
          <w:sz w:val="24"/>
          <w:szCs w:val="24"/>
          <w:lang w:eastAsia="pl-PL"/>
        </w:rPr>
        <w:br/>
        <w:t>Informacje dodatkowe: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III.2) PODSTAWY WYKLUCZENIA</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B21588">
        <w:rPr>
          <w:rFonts w:ascii="Times New Roman" w:eastAsia="Times New Roman" w:hAnsi="Times New Roman" w:cs="Times New Roman"/>
          <w:b/>
          <w:bCs/>
          <w:color w:val="000000"/>
          <w:sz w:val="24"/>
          <w:szCs w:val="24"/>
          <w:lang w:eastAsia="pl-PL"/>
        </w:rPr>
        <w:t>Pzp</w:t>
      </w:r>
      <w:proofErr w:type="spellEnd"/>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B21588">
        <w:rPr>
          <w:rFonts w:ascii="Times New Roman" w:eastAsia="Times New Roman" w:hAnsi="Times New Roman" w:cs="Times New Roman"/>
          <w:b/>
          <w:bCs/>
          <w:color w:val="000000"/>
          <w:sz w:val="24"/>
          <w:szCs w:val="24"/>
          <w:lang w:eastAsia="pl-PL"/>
        </w:rPr>
        <w:t>Pzp</w:t>
      </w:r>
      <w:proofErr w:type="spellEnd"/>
      <w:r w:rsidRPr="00B21588">
        <w:rPr>
          <w:rFonts w:ascii="Times New Roman" w:eastAsia="Times New Roman" w:hAnsi="Times New Roman" w:cs="Times New Roman"/>
          <w:color w:val="000000"/>
          <w:sz w:val="24"/>
          <w:szCs w:val="24"/>
          <w:lang w:eastAsia="pl-PL"/>
        </w:rPr>
        <w:t> Tak Zamawiający przewiduje następujące fakultatywne podstawy wykluczenia: Tak (podstawa wykluczenia określona w ar</w:t>
      </w:r>
      <w:r>
        <w:rPr>
          <w:rFonts w:ascii="Times New Roman" w:eastAsia="Times New Roman" w:hAnsi="Times New Roman" w:cs="Times New Roman"/>
          <w:color w:val="000000"/>
          <w:sz w:val="24"/>
          <w:szCs w:val="24"/>
          <w:lang w:eastAsia="pl-PL"/>
        </w:rPr>
        <w:t xml:space="preserve">t. 24 ust. 5 </w:t>
      </w:r>
      <w:proofErr w:type="spellStart"/>
      <w:r>
        <w:rPr>
          <w:rFonts w:ascii="Times New Roman" w:eastAsia="Times New Roman" w:hAnsi="Times New Roman" w:cs="Times New Roman"/>
          <w:color w:val="000000"/>
          <w:sz w:val="24"/>
          <w:szCs w:val="24"/>
          <w:lang w:eastAsia="pl-PL"/>
        </w:rPr>
        <w:t>pkt</w:t>
      </w:r>
      <w:proofErr w:type="spellEnd"/>
      <w:r>
        <w:rPr>
          <w:rFonts w:ascii="Times New Roman" w:eastAsia="Times New Roman" w:hAnsi="Times New Roman" w:cs="Times New Roman"/>
          <w:color w:val="000000"/>
          <w:sz w:val="24"/>
          <w:szCs w:val="24"/>
          <w:lang w:eastAsia="pl-PL"/>
        </w:rPr>
        <w:t xml:space="preserve"> 1 ustawy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br/>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B21588">
        <w:rPr>
          <w:rFonts w:ascii="Times New Roman" w:eastAsia="Times New Roman" w:hAnsi="Times New Roman" w:cs="Times New Roman"/>
          <w:color w:val="000000"/>
          <w:sz w:val="24"/>
          <w:szCs w:val="24"/>
          <w:lang w:eastAsia="pl-PL"/>
        </w:rPr>
        <w:br/>
        <w:t>Tak</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Oświadczenie o spełnianiu kryteriów selekcji</w:t>
      </w:r>
      <w:r w:rsidRPr="00B21588">
        <w:rPr>
          <w:rFonts w:ascii="Times New Roman" w:eastAsia="Times New Roman" w:hAnsi="Times New Roman" w:cs="Times New Roman"/>
          <w:color w:val="000000"/>
          <w:sz w:val="24"/>
          <w:szCs w:val="24"/>
          <w:lang w:eastAsia="pl-PL"/>
        </w:rPr>
        <w:br/>
        <w:t>Nie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lastRenderedPageBreak/>
        <w:t xml:space="preserve">1.Oświadczenia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(według wzoru stanowiącego Załącznik nr 4); 2.Oświadczenie wykonawcy o braku orzeczenia wobec niego tytułem środka zapobiegawczego zakazu ubiegania się o zamówienie publiczne (według wzoru stanowiącego Załącznik nr 4); 3.Oświadczenie wykonawcy o niezaleganiu z opłacaniem podatków i opłat lokalnych, o których mowa w ustawie z dnia 12 stycznia 1991 r. o podatkach i opłatach lokalnych (Dz. U. z 2016 r. poz. 716) - według wzoru stanowiącego Załącznik nr 4); 4.Odpis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B21588">
        <w:rPr>
          <w:rFonts w:ascii="Times New Roman" w:eastAsia="Times New Roman" w:hAnsi="Times New Roman" w:cs="Times New Roman"/>
          <w:color w:val="000000"/>
          <w:sz w:val="24"/>
          <w:szCs w:val="24"/>
          <w:lang w:eastAsia="pl-PL"/>
        </w:rPr>
        <w:t>pkt</w:t>
      </w:r>
      <w:proofErr w:type="spellEnd"/>
      <w:r w:rsidRPr="00B21588">
        <w:rPr>
          <w:rFonts w:ascii="Times New Roman" w:eastAsia="Times New Roman" w:hAnsi="Times New Roman" w:cs="Times New Roman"/>
          <w:color w:val="000000"/>
          <w:sz w:val="24"/>
          <w:szCs w:val="24"/>
          <w:lang w:eastAsia="pl-PL"/>
        </w:rPr>
        <w:t xml:space="preserve"> 1 Ustawy; 5.Oświadczenia o przynależności lub braku przynależności do tej samej grupy kapitałowej ( według wzoru stanowiącego Załącznik nr 3), o której mowa w art. 24 ust. 1 </w:t>
      </w:r>
      <w:proofErr w:type="spellStart"/>
      <w:r w:rsidRPr="00B21588">
        <w:rPr>
          <w:rFonts w:ascii="Times New Roman" w:eastAsia="Times New Roman" w:hAnsi="Times New Roman" w:cs="Times New Roman"/>
          <w:color w:val="000000"/>
          <w:sz w:val="24"/>
          <w:szCs w:val="24"/>
          <w:lang w:eastAsia="pl-PL"/>
        </w:rPr>
        <w:t>pkt</w:t>
      </w:r>
      <w:proofErr w:type="spellEnd"/>
      <w:r w:rsidRPr="00B21588">
        <w:rPr>
          <w:rFonts w:ascii="Times New Roman" w:eastAsia="Times New Roman" w:hAnsi="Times New Roman" w:cs="Times New Roman"/>
          <w:color w:val="000000"/>
          <w:sz w:val="24"/>
          <w:szCs w:val="24"/>
          <w:lang w:eastAsia="pl-PL"/>
        </w:rPr>
        <w:t xml:space="preserve"> 23 Ustawy. W przypadku przynależności do tej samej grupy kapitałowej wykonawca może przedstawić dowody, że powiązania z innym wykonawcą nie prowadzą do zakłócenia konkurencji w postępowaniu o udzielenie zamówienia. 6. Jeżeli Wykonawca ma siedzibę lub miejsce zamieszkania poza terytorium Rzeczypospolitej Polskiej zamiast dokumentu określonego w punkcie 4, składa dokument lub dokumenty wystawione w kraju, w którym wykonawca ma siedzibę lub miejsce zamieszkania, potwierdzające nie otwarto jego likwidacji ani nie ogłoszono upadłości, wystawiony nie wcześniej niż 6 miesięcy przed upływem terminu składania ofert; 7. Jeżeli w kraj, w którym wykonawca ma siedzibę lub miejsce zamieszkania lub miejsce zamieszkania ma osoba, której dokument dotyczy, nie wydaje się dokumentu, o którym mowa w punkcie 6, zastępuje się je dokumentem zawierającym odpowiednio oświadczenie wykonawcy, ze wskazaniem osoby albo osób uprawnionych do jego reprezentacji, lub oświadczeniem osoby, której dokument miał dotyczyć, złożone przed notariuszem lub przed organem sądowym, administracyjnym albo organem samorządu zawodowego lub gospodarczego właściwym ze względu na siedzibę lub miejsce zamieszkania wykonawcy lub miejsce zamieszkania tej osoby z zastosowaniem terminu o którym mowa w punkcie 6;</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III.5.1) W ZAKRESIE SPEŁNIANIA WARUNKÓW UDZIAŁU W POSTĘPOWANIU:</w:t>
      </w:r>
      <w:r w:rsidRPr="00B21588">
        <w:rPr>
          <w:rFonts w:ascii="Times New Roman" w:eastAsia="Times New Roman" w:hAnsi="Times New Roman" w:cs="Times New Roman"/>
          <w:color w:val="000000"/>
          <w:sz w:val="24"/>
          <w:szCs w:val="24"/>
          <w:lang w:eastAsia="pl-PL"/>
        </w:rPr>
        <w:br/>
        <w:t>Wykaz osób skierowanych przez wykonawcę do realizacji zamówienia publicznego odpowiedzialnych za świadczenie usług i kontrolę jakości wraz z informacjami na temat ich kwalifikacji zawodowych, wykształcenia, a także zakresu wykonywanych przez nie czynności oraz informacją o podstawie do dysponowania tymi osobami (według wzoru stanowiącego Załącznik nr 2)</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lastRenderedPageBreak/>
        <w:t>III.5.2) W ZAKRESIE KRYTERIÓW SELEKCJI:</w:t>
      </w:r>
      <w:r w:rsidRPr="00B21588">
        <w:rPr>
          <w:rFonts w:ascii="Times New Roman" w:eastAsia="Times New Roman" w:hAnsi="Times New Roman" w:cs="Times New Roman"/>
          <w:color w:val="000000"/>
          <w:sz w:val="24"/>
          <w:szCs w:val="24"/>
          <w:lang w:eastAsia="pl-PL"/>
        </w:rPr>
        <w:br/>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 xml:space="preserve">III.7) INNE DOKUMENTY NIE WYMIENIONE W </w:t>
      </w:r>
      <w:proofErr w:type="spellStart"/>
      <w:r w:rsidRPr="00B21588">
        <w:rPr>
          <w:rFonts w:ascii="Times New Roman" w:eastAsia="Times New Roman" w:hAnsi="Times New Roman" w:cs="Times New Roman"/>
          <w:b/>
          <w:bCs/>
          <w:color w:val="000000"/>
          <w:sz w:val="24"/>
          <w:szCs w:val="24"/>
          <w:lang w:eastAsia="pl-PL"/>
        </w:rPr>
        <w:t>pkt</w:t>
      </w:r>
      <w:proofErr w:type="spellEnd"/>
      <w:r w:rsidRPr="00B21588">
        <w:rPr>
          <w:rFonts w:ascii="Times New Roman" w:eastAsia="Times New Roman" w:hAnsi="Times New Roman" w:cs="Times New Roman"/>
          <w:b/>
          <w:bCs/>
          <w:color w:val="000000"/>
          <w:sz w:val="24"/>
          <w:szCs w:val="24"/>
          <w:lang w:eastAsia="pl-PL"/>
        </w:rPr>
        <w:t xml:space="preserve"> III.3) - III.6)</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 xml:space="preserve">Wykonawcy, w terminie 3 dni od zamieszczenia przez Zamawiającego na stronie internetowej informacji, o której mowa w art. 86 ust. 5 Ustawy, bez odrębnego wezwania przekazują Zamawiającemu swoje oświadczenia o przynależności lub braku przynależności do tej samej grupy kapitałowej ( według wzoru stanowiącego Załącznik nr 2), o której mowa w art. 24 ust. 1 </w:t>
      </w:r>
      <w:proofErr w:type="spellStart"/>
      <w:r w:rsidRPr="00B21588">
        <w:rPr>
          <w:rFonts w:ascii="Times New Roman" w:eastAsia="Times New Roman" w:hAnsi="Times New Roman" w:cs="Times New Roman"/>
          <w:color w:val="000000"/>
          <w:sz w:val="24"/>
          <w:szCs w:val="24"/>
          <w:lang w:eastAsia="pl-PL"/>
        </w:rPr>
        <w:t>pkt</w:t>
      </w:r>
      <w:proofErr w:type="spellEnd"/>
      <w:r w:rsidRPr="00B21588">
        <w:rPr>
          <w:rFonts w:ascii="Times New Roman" w:eastAsia="Times New Roman" w:hAnsi="Times New Roman" w:cs="Times New Roman"/>
          <w:color w:val="000000"/>
          <w:sz w:val="24"/>
          <w:szCs w:val="24"/>
          <w:lang w:eastAsia="pl-PL"/>
        </w:rPr>
        <w:t xml:space="preserve"> 23 Ustawy. Wraz ze złożeniem oświadczenia, wykonawca może przedstawić dowody, że powiązania z innym wykonawcą nie prowadzą do zakłócenia konkurencji w postępowaniu o udzielenie zamówienia;</w:t>
      </w:r>
    </w:p>
    <w:p w:rsidR="00B21588" w:rsidRPr="00B21588" w:rsidRDefault="00B21588" w:rsidP="00B21588">
      <w:pPr>
        <w:spacing w:after="0" w:line="327" w:lineRule="atLeast"/>
        <w:rPr>
          <w:rFonts w:ascii="Times New Roman" w:eastAsia="Times New Roman" w:hAnsi="Times New Roman" w:cs="Times New Roman"/>
          <w:b/>
          <w:bCs/>
          <w:color w:val="000000"/>
          <w:sz w:val="24"/>
          <w:szCs w:val="24"/>
          <w:lang w:eastAsia="pl-PL"/>
        </w:rPr>
      </w:pPr>
      <w:r w:rsidRPr="00B21588">
        <w:rPr>
          <w:rFonts w:ascii="Times New Roman" w:eastAsia="Times New Roman" w:hAnsi="Times New Roman" w:cs="Times New Roman"/>
          <w:b/>
          <w:bCs/>
          <w:color w:val="000000"/>
          <w:sz w:val="24"/>
          <w:szCs w:val="24"/>
          <w:u w:val="single"/>
          <w:lang w:eastAsia="pl-PL"/>
        </w:rPr>
        <w:t>SEKCJA IV: PROCEDURA</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IV.1) OPIS</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IV.1.1) Tryb udzielenia zamówienia: </w:t>
      </w:r>
      <w:r w:rsidRPr="00B21588">
        <w:rPr>
          <w:rFonts w:ascii="Times New Roman" w:eastAsia="Times New Roman" w:hAnsi="Times New Roman" w:cs="Times New Roman"/>
          <w:color w:val="000000"/>
          <w:sz w:val="24"/>
          <w:szCs w:val="24"/>
          <w:lang w:eastAsia="pl-PL"/>
        </w:rPr>
        <w:t>Przetarg nieograniczony</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IV.1.2) Zamawiający żąda wniesienia wadium:</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Tak</w:t>
      </w:r>
      <w:r w:rsidRPr="00B21588">
        <w:rPr>
          <w:rFonts w:ascii="Times New Roman" w:eastAsia="Times New Roman" w:hAnsi="Times New Roman" w:cs="Times New Roman"/>
          <w:color w:val="000000"/>
          <w:sz w:val="24"/>
          <w:szCs w:val="24"/>
          <w:lang w:eastAsia="pl-PL"/>
        </w:rPr>
        <w:br/>
        <w:t>Informacja na temat wadium</w:t>
      </w:r>
      <w:r w:rsidRPr="00B21588">
        <w:rPr>
          <w:rFonts w:ascii="Times New Roman" w:eastAsia="Times New Roman" w:hAnsi="Times New Roman" w:cs="Times New Roman"/>
          <w:color w:val="000000"/>
          <w:sz w:val="24"/>
          <w:szCs w:val="24"/>
          <w:lang w:eastAsia="pl-PL"/>
        </w:rPr>
        <w:br/>
        <w:t xml:space="preserve">Wykonawca zobowiązany jest wnieść wadium w wysokości: 5 000,00 PLN (słownie złotych: pięć tysięcy) 10.2.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załączyć do oferty. 10.3. Wadium może być wnoszone w jednej lub kilku następujących formach: a) pieniądzu: przelewem na rachunek bankowy Zamawiającego w Bank Zachodni WBK nr rachunku: 68 1090 1229 0000 </w:t>
      </w:r>
      <w:proofErr w:type="spellStart"/>
      <w:r w:rsidRPr="00B21588">
        <w:rPr>
          <w:rFonts w:ascii="Times New Roman" w:eastAsia="Times New Roman" w:hAnsi="Times New Roman" w:cs="Times New Roman"/>
          <w:color w:val="000000"/>
          <w:sz w:val="24"/>
          <w:szCs w:val="24"/>
          <w:lang w:eastAsia="pl-PL"/>
        </w:rPr>
        <w:t>0000</w:t>
      </w:r>
      <w:proofErr w:type="spellEnd"/>
      <w:r w:rsidRPr="00B21588">
        <w:rPr>
          <w:rFonts w:ascii="Times New Roman" w:eastAsia="Times New Roman" w:hAnsi="Times New Roman" w:cs="Times New Roman"/>
          <w:color w:val="000000"/>
          <w:sz w:val="24"/>
          <w:szCs w:val="24"/>
          <w:lang w:eastAsia="pl-PL"/>
        </w:rPr>
        <w:t xml:space="preserve"> 2201 3982 z opisem: „Wadium przetarg nieograniczony: numer referencyjny GIM.6130.48.2020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10.4. Zwrot lub zatrzymanie wadium przez zamawiającego następuje na zasadach i w przypadkach określonych w art. 46 ust. 1 – 5 Ustawy. 10.5. Wadium wnoszone w innej niż pieniądz formie musi posiadać ważność co najmniej do końca terminu związania wykonawcy złożoną przez niego ofertą. 10.6. W przypadku złożenia wadium w formie pieniężnej, kopia przelewu potwierdzona za zgodność z oryginałem przez Wykonawcę winna zostać dołączona do oferty, a w przypadku złożenia wadium w innej formie niż pieniężna, oryginał dowodu wniesienia wadium musi zostać złożony wraz z ofertą, przy czym oryginał może być złożony w oddzielnej kopercie, jeżeli Wykonawca będzie żądał </w:t>
      </w:r>
      <w:r w:rsidRPr="00B21588">
        <w:rPr>
          <w:rFonts w:ascii="Times New Roman" w:eastAsia="Times New Roman" w:hAnsi="Times New Roman" w:cs="Times New Roman"/>
          <w:color w:val="000000"/>
          <w:sz w:val="24"/>
          <w:szCs w:val="24"/>
          <w:lang w:eastAsia="pl-PL"/>
        </w:rPr>
        <w:lastRenderedPageBreak/>
        <w:t>jego zwrotu po zakończeniu postępowania, a w takim przypadku kserokopia dokumentu wadialnego potwierdzona za zgodność z oryginałem musi być złączona z ofertą.</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IV.1.3) Przewiduje się udzielenie zaliczek na poczet wykonania zamówienia:</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Nie</w:t>
      </w:r>
      <w:r w:rsidRPr="00B21588">
        <w:rPr>
          <w:rFonts w:ascii="Times New Roman" w:eastAsia="Times New Roman" w:hAnsi="Times New Roman" w:cs="Times New Roman"/>
          <w:color w:val="000000"/>
          <w:sz w:val="24"/>
          <w:szCs w:val="24"/>
          <w:lang w:eastAsia="pl-PL"/>
        </w:rPr>
        <w:br/>
        <w:t>Należy podać informacje na temat udzielania zaliczek:</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Nie</w:t>
      </w:r>
      <w:r w:rsidRPr="00B21588">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B21588">
        <w:rPr>
          <w:rFonts w:ascii="Times New Roman" w:eastAsia="Times New Roman" w:hAnsi="Times New Roman" w:cs="Times New Roman"/>
          <w:color w:val="000000"/>
          <w:sz w:val="24"/>
          <w:szCs w:val="24"/>
          <w:lang w:eastAsia="pl-PL"/>
        </w:rPr>
        <w:br/>
        <w:t>Nie</w:t>
      </w:r>
      <w:r w:rsidRPr="00B21588">
        <w:rPr>
          <w:rFonts w:ascii="Times New Roman" w:eastAsia="Times New Roman" w:hAnsi="Times New Roman" w:cs="Times New Roman"/>
          <w:color w:val="000000"/>
          <w:sz w:val="24"/>
          <w:szCs w:val="24"/>
          <w:lang w:eastAsia="pl-PL"/>
        </w:rPr>
        <w:br/>
        <w:t>Informacje dodatkowe:</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IV.1.5.) Wymaga się złożenia oferty wariantowej:</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Nie</w:t>
      </w:r>
      <w:r w:rsidRPr="00B21588">
        <w:rPr>
          <w:rFonts w:ascii="Times New Roman" w:eastAsia="Times New Roman" w:hAnsi="Times New Roman" w:cs="Times New Roman"/>
          <w:color w:val="000000"/>
          <w:sz w:val="24"/>
          <w:szCs w:val="24"/>
          <w:lang w:eastAsia="pl-PL"/>
        </w:rPr>
        <w:br/>
        <w:t>Dopuszcza się złożenie oferty wariantowej</w:t>
      </w:r>
      <w:r w:rsidRPr="00B21588">
        <w:rPr>
          <w:rFonts w:ascii="Times New Roman" w:eastAsia="Times New Roman" w:hAnsi="Times New Roman" w:cs="Times New Roman"/>
          <w:color w:val="000000"/>
          <w:sz w:val="24"/>
          <w:szCs w:val="24"/>
          <w:lang w:eastAsia="pl-PL"/>
        </w:rPr>
        <w:br/>
        <w:t>Nie</w:t>
      </w:r>
      <w:r w:rsidRPr="00B21588">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B21588">
        <w:rPr>
          <w:rFonts w:ascii="Times New Roman" w:eastAsia="Times New Roman" w:hAnsi="Times New Roman" w:cs="Times New Roman"/>
          <w:color w:val="000000"/>
          <w:sz w:val="24"/>
          <w:szCs w:val="24"/>
          <w:lang w:eastAsia="pl-PL"/>
        </w:rPr>
        <w:br/>
        <w:t>Nie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Liczba wykonawców  </w:t>
      </w:r>
      <w:r w:rsidRPr="00B21588">
        <w:rPr>
          <w:rFonts w:ascii="Times New Roman" w:eastAsia="Times New Roman" w:hAnsi="Times New Roman" w:cs="Times New Roman"/>
          <w:color w:val="000000"/>
          <w:sz w:val="24"/>
          <w:szCs w:val="24"/>
          <w:lang w:eastAsia="pl-PL"/>
        </w:rPr>
        <w:br/>
        <w:t>Przewidywana minimalna liczba wykonawców</w:t>
      </w:r>
      <w:r w:rsidRPr="00B21588">
        <w:rPr>
          <w:rFonts w:ascii="Times New Roman" w:eastAsia="Times New Roman" w:hAnsi="Times New Roman" w:cs="Times New Roman"/>
          <w:color w:val="000000"/>
          <w:sz w:val="24"/>
          <w:szCs w:val="24"/>
          <w:lang w:eastAsia="pl-PL"/>
        </w:rPr>
        <w:br/>
        <w:t>Maksymalna liczba wykonawców  </w:t>
      </w:r>
      <w:r w:rsidRPr="00B21588">
        <w:rPr>
          <w:rFonts w:ascii="Times New Roman" w:eastAsia="Times New Roman" w:hAnsi="Times New Roman" w:cs="Times New Roman"/>
          <w:color w:val="000000"/>
          <w:sz w:val="24"/>
          <w:szCs w:val="24"/>
          <w:lang w:eastAsia="pl-PL"/>
        </w:rPr>
        <w:br/>
        <w:t>Kryteria selekcji wykonawców:</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 xml:space="preserve">IV.1.7) Informacje na temat umowy ramowej lub dynamicznego systemu </w:t>
      </w:r>
      <w:proofErr w:type="spellStart"/>
      <w:r w:rsidRPr="00B21588">
        <w:rPr>
          <w:rFonts w:ascii="Times New Roman" w:eastAsia="Times New Roman" w:hAnsi="Times New Roman" w:cs="Times New Roman"/>
          <w:b/>
          <w:bCs/>
          <w:color w:val="000000"/>
          <w:sz w:val="24"/>
          <w:szCs w:val="24"/>
          <w:lang w:eastAsia="pl-PL"/>
        </w:rPr>
        <w:t>zakupów</w:t>
      </w:r>
      <w:proofErr w:type="spellEnd"/>
      <w:r w:rsidRPr="00B21588">
        <w:rPr>
          <w:rFonts w:ascii="Times New Roman" w:eastAsia="Times New Roman" w:hAnsi="Times New Roman" w:cs="Times New Roman"/>
          <w:b/>
          <w:bCs/>
          <w:color w:val="000000"/>
          <w:sz w:val="24"/>
          <w:szCs w:val="24"/>
          <w:lang w:eastAsia="pl-PL"/>
        </w:rPr>
        <w:t>:</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Umowa ramowa będzie zawarta:</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Czy przewiduje się ograniczenie liczby uczestników umowy ramowej:</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Przewidziana maksymalna liczba uczestników umowy ramowej:</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Informacje dodatkowe:</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 xml:space="preserve">Zamówienie obejmuje ustanowienie dynamicznego systemu </w:t>
      </w:r>
      <w:proofErr w:type="spellStart"/>
      <w:r w:rsidRPr="00B21588">
        <w:rPr>
          <w:rFonts w:ascii="Times New Roman" w:eastAsia="Times New Roman" w:hAnsi="Times New Roman" w:cs="Times New Roman"/>
          <w:color w:val="000000"/>
          <w:sz w:val="24"/>
          <w:szCs w:val="24"/>
          <w:lang w:eastAsia="pl-PL"/>
        </w:rPr>
        <w:t>zakupów</w:t>
      </w:r>
      <w:proofErr w:type="spellEnd"/>
      <w:r w:rsidRPr="00B21588">
        <w:rPr>
          <w:rFonts w:ascii="Times New Roman" w:eastAsia="Times New Roman" w:hAnsi="Times New Roman" w:cs="Times New Roman"/>
          <w:color w:val="000000"/>
          <w:sz w:val="24"/>
          <w:szCs w:val="24"/>
          <w:lang w:eastAsia="pl-PL"/>
        </w:rPr>
        <w:t>:</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lastRenderedPageBreak/>
        <w:t xml:space="preserve">Adres strony internetowej, na której będą zamieszczone dodatkowe informacje dotyczące dynamicznego systemu </w:t>
      </w:r>
      <w:proofErr w:type="spellStart"/>
      <w:r w:rsidRPr="00B21588">
        <w:rPr>
          <w:rFonts w:ascii="Times New Roman" w:eastAsia="Times New Roman" w:hAnsi="Times New Roman" w:cs="Times New Roman"/>
          <w:color w:val="000000"/>
          <w:sz w:val="24"/>
          <w:szCs w:val="24"/>
          <w:lang w:eastAsia="pl-PL"/>
        </w:rPr>
        <w:t>zakupów</w:t>
      </w:r>
      <w:proofErr w:type="spellEnd"/>
      <w:r w:rsidRPr="00B21588">
        <w:rPr>
          <w:rFonts w:ascii="Times New Roman" w:eastAsia="Times New Roman" w:hAnsi="Times New Roman" w:cs="Times New Roman"/>
          <w:color w:val="000000"/>
          <w:sz w:val="24"/>
          <w:szCs w:val="24"/>
          <w:lang w:eastAsia="pl-PL"/>
        </w:rPr>
        <w:t>:</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Informacje dodatkowe:</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 xml:space="preserve">W ramach umowy ramowej/dynamicznego systemu </w:t>
      </w:r>
      <w:proofErr w:type="spellStart"/>
      <w:r w:rsidRPr="00B21588">
        <w:rPr>
          <w:rFonts w:ascii="Times New Roman" w:eastAsia="Times New Roman" w:hAnsi="Times New Roman" w:cs="Times New Roman"/>
          <w:color w:val="000000"/>
          <w:sz w:val="24"/>
          <w:szCs w:val="24"/>
          <w:lang w:eastAsia="pl-PL"/>
        </w:rPr>
        <w:t>zakupów</w:t>
      </w:r>
      <w:proofErr w:type="spellEnd"/>
      <w:r w:rsidRPr="00B21588">
        <w:rPr>
          <w:rFonts w:ascii="Times New Roman" w:eastAsia="Times New Roman" w:hAnsi="Times New Roman" w:cs="Times New Roman"/>
          <w:color w:val="000000"/>
          <w:sz w:val="24"/>
          <w:szCs w:val="24"/>
          <w:lang w:eastAsia="pl-PL"/>
        </w:rPr>
        <w:t xml:space="preserve"> dopuszcza się złożenie ofert w formie katalogów elektronicznych:</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w:t>
      </w:r>
      <w:proofErr w:type="spellStart"/>
      <w:r w:rsidRPr="00B21588">
        <w:rPr>
          <w:rFonts w:ascii="Times New Roman" w:eastAsia="Times New Roman" w:hAnsi="Times New Roman" w:cs="Times New Roman"/>
          <w:color w:val="000000"/>
          <w:sz w:val="24"/>
          <w:szCs w:val="24"/>
          <w:lang w:eastAsia="pl-PL"/>
        </w:rPr>
        <w:t>zakupów</w:t>
      </w:r>
      <w:proofErr w:type="spellEnd"/>
      <w:r w:rsidRPr="00B21588">
        <w:rPr>
          <w:rFonts w:ascii="Times New Roman" w:eastAsia="Times New Roman" w:hAnsi="Times New Roman" w:cs="Times New Roman"/>
          <w:color w:val="000000"/>
          <w:sz w:val="24"/>
          <w:szCs w:val="24"/>
          <w:lang w:eastAsia="pl-PL"/>
        </w:rPr>
        <w:t>:</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IV.1.8) Aukcja elektroniczna</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Przewidziane jest przeprowadzenie aukcji elektronicznej </w:t>
      </w:r>
      <w:r w:rsidRPr="00B21588">
        <w:rPr>
          <w:rFonts w:ascii="Times New Roman" w:eastAsia="Times New Roman" w:hAnsi="Times New Roman" w:cs="Times New Roman"/>
          <w:i/>
          <w:iCs/>
          <w:color w:val="000000"/>
          <w:sz w:val="24"/>
          <w:szCs w:val="24"/>
          <w:lang w:eastAsia="pl-PL"/>
        </w:rPr>
        <w:t>(przetarg nieograniczony, przetarg ograniczony, negocjacje z ogłoszeniem) </w:t>
      </w:r>
      <w:r w:rsidRPr="00B21588">
        <w:rPr>
          <w:rFonts w:ascii="Times New Roman" w:eastAsia="Times New Roman" w:hAnsi="Times New Roman" w:cs="Times New Roman"/>
          <w:color w:val="000000"/>
          <w:sz w:val="24"/>
          <w:szCs w:val="24"/>
          <w:lang w:eastAsia="pl-PL"/>
        </w:rPr>
        <w:t>Nie</w:t>
      </w:r>
      <w:r w:rsidRPr="00B21588">
        <w:rPr>
          <w:rFonts w:ascii="Times New Roman" w:eastAsia="Times New Roman" w:hAnsi="Times New Roman" w:cs="Times New Roman"/>
          <w:color w:val="000000"/>
          <w:sz w:val="24"/>
          <w:szCs w:val="24"/>
          <w:lang w:eastAsia="pl-PL"/>
        </w:rPr>
        <w:br/>
        <w:t>Należy podać adres strony internetowej, na której aukcja będzie prowadzona:</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B21588">
        <w:rPr>
          <w:rFonts w:ascii="Times New Roman" w:eastAsia="Times New Roman" w:hAnsi="Times New Roman" w:cs="Times New Roman"/>
          <w:color w:val="000000"/>
          <w:sz w:val="24"/>
          <w:szCs w:val="24"/>
          <w:lang w:eastAsia="pl-PL"/>
        </w:rPr>
        <w:br/>
        <w:t>Informacje dotyczące przebiegu aukcji elektronicznej:</w:t>
      </w:r>
      <w:r w:rsidRPr="00B21588">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B21588">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B21588">
        <w:rPr>
          <w:rFonts w:ascii="Times New Roman" w:eastAsia="Times New Roman" w:hAnsi="Times New Roman" w:cs="Times New Roman"/>
          <w:color w:val="000000"/>
          <w:sz w:val="24"/>
          <w:szCs w:val="24"/>
          <w:lang w:eastAsia="pl-PL"/>
        </w:rPr>
        <w:br/>
        <w:t>Wymagania dotyczące rejestracji i identyfikacji wykonawców w aukcji elektronicznej:</w:t>
      </w:r>
      <w:r w:rsidRPr="00B21588">
        <w:rPr>
          <w:rFonts w:ascii="Times New Roman" w:eastAsia="Times New Roman" w:hAnsi="Times New Roman" w:cs="Times New Roman"/>
          <w:color w:val="000000"/>
          <w:sz w:val="24"/>
          <w:szCs w:val="24"/>
          <w:lang w:eastAsia="pl-PL"/>
        </w:rPr>
        <w:br/>
        <w:t>Informacje o liczbie etapów aukcji elektronicznej i czasie ich trwania:</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t>Czas trwania:</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B21588">
        <w:rPr>
          <w:rFonts w:ascii="Times New Roman" w:eastAsia="Times New Roman" w:hAnsi="Times New Roman" w:cs="Times New Roman"/>
          <w:color w:val="000000"/>
          <w:sz w:val="24"/>
          <w:szCs w:val="24"/>
          <w:lang w:eastAsia="pl-PL"/>
        </w:rPr>
        <w:br/>
        <w:t>Warunki zamknięcia aukcji elektronicznej:</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IV.2) KRYTERIA OCENY OFERT</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IV.2.1) Kryteria oceny ofert:</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944"/>
        <w:gridCol w:w="1016"/>
      </w:tblGrid>
      <w:tr w:rsidR="00B21588" w:rsidRPr="00B21588" w:rsidTr="00B21588">
        <w:tc>
          <w:tcPr>
            <w:tcW w:w="0" w:type="auto"/>
            <w:tcBorders>
              <w:top w:val="single" w:sz="4" w:space="0" w:color="000000"/>
              <w:left w:val="single" w:sz="4" w:space="0" w:color="000000"/>
              <w:bottom w:val="single" w:sz="4" w:space="0" w:color="000000"/>
              <w:right w:val="single" w:sz="4" w:space="0" w:color="000000"/>
            </w:tcBorders>
            <w:vAlign w:val="center"/>
            <w:hideMark/>
          </w:tcPr>
          <w:p w:rsidR="00B21588" w:rsidRPr="00B21588" w:rsidRDefault="00B21588" w:rsidP="00B21588">
            <w:pPr>
              <w:spacing w:after="0" w:line="240" w:lineRule="auto"/>
              <w:rPr>
                <w:rFonts w:ascii="Times New Roman" w:eastAsia="Times New Roman" w:hAnsi="Times New Roman" w:cs="Times New Roman"/>
                <w:sz w:val="24"/>
                <w:szCs w:val="24"/>
                <w:lang w:eastAsia="pl-PL"/>
              </w:rPr>
            </w:pPr>
            <w:r w:rsidRPr="00B21588">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21588" w:rsidRPr="00B21588" w:rsidRDefault="00B21588" w:rsidP="00B21588">
            <w:pPr>
              <w:spacing w:after="0" w:line="240" w:lineRule="auto"/>
              <w:rPr>
                <w:rFonts w:ascii="Times New Roman" w:eastAsia="Times New Roman" w:hAnsi="Times New Roman" w:cs="Times New Roman"/>
                <w:sz w:val="24"/>
                <w:szCs w:val="24"/>
                <w:lang w:eastAsia="pl-PL"/>
              </w:rPr>
            </w:pPr>
            <w:r w:rsidRPr="00B21588">
              <w:rPr>
                <w:rFonts w:ascii="Times New Roman" w:eastAsia="Times New Roman" w:hAnsi="Times New Roman" w:cs="Times New Roman"/>
                <w:sz w:val="24"/>
                <w:szCs w:val="24"/>
                <w:lang w:eastAsia="pl-PL"/>
              </w:rPr>
              <w:t>Znaczenie</w:t>
            </w:r>
          </w:p>
        </w:tc>
      </w:tr>
      <w:tr w:rsidR="00B21588" w:rsidRPr="00B21588" w:rsidTr="00B21588">
        <w:tc>
          <w:tcPr>
            <w:tcW w:w="0" w:type="auto"/>
            <w:tcBorders>
              <w:top w:val="single" w:sz="4" w:space="0" w:color="000000"/>
              <w:left w:val="single" w:sz="4" w:space="0" w:color="000000"/>
              <w:bottom w:val="single" w:sz="4" w:space="0" w:color="000000"/>
              <w:right w:val="single" w:sz="4" w:space="0" w:color="000000"/>
            </w:tcBorders>
            <w:vAlign w:val="center"/>
            <w:hideMark/>
          </w:tcPr>
          <w:p w:rsidR="00B21588" w:rsidRPr="00B21588" w:rsidRDefault="00B21588" w:rsidP="00B21588">
            <w:pPr>
              <w:spacing w:after="0" w:line="240" w:lineRule="auto"/>
              <w:rPr>
                <w:rFonts w:ascii="Times New Roman" w:eastAsia="Times New Roman" w:hAnsi="Times New Roman" w:cs="Times New Roman"/>
                <w:sz w:val="24"/>
                <w:szCs w:val="24"/>
                <w:lang w:eastAsia="pl-PL"/>
              </w:rPr>
            </w:pPr>
            <w:r w:rsidRPr="00B21588">
              <w:rPr>
                <w:rFonts w:ascii="Times New Roman" w:eastAsia="Times New Roman" w:hAnsi="Times New Roman" w:cs="Times New Roman"/>
                <w:sz w:val="24"/>
                <w:szCs w:val="24"/>
                <w:lang w:eastAsia="pl-PL"/>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21588" w:rsidRPr="00B21588" w:rsidRDefault="00B21588" w:rsidP="00B21588">
            <w:pPr>
              <w:spacing w:after="0" w:line="240" w:lineRule="auto"/>
              <w:rPr>
                <w:rFonts w:ascii="Times New Roman" w:eastAsia="Times New Roman" w:hAnsi="Times New Roman" w:cs="Times New Roman"/>
                <w:sz w:val="24"/>
                <w:szCs w:val="24"/>
                <w:lang w:eastAsia="pl-PL"/>
              </w:rPr>
            </w:pPr>
            <w:r w:rsidRPr="00B21588">
              <w:rPr>
                <w:rFonts w:ascii="Times New Roman" w:eastAsia="Times New Roman" w:hAnsi="Times New Roman" w:cs="Times New Roman"/>
                <w:sz w:val="24"/>
                <w:szCs w:val="24"/>
                <w:lang w:eastAsia="pl-PL"/>
              </w:rPr>
              <w:t>60,00</w:t>
            </w:r>
          </w:p>
        </w:tc>
      </w:tr>
      <w:tr w:rsidR="00B21588" w:rsidRPr="00B21588" w:rsidTr="00B21588">
        <w:tc>
          <w:tcPr>
            <w:tcW w:w="0" w:type="auto"/>
            <w:tcBorders>
              <w:top w:val="single" w:sz="4" w:space="0" w:color="000000"/>
              <w:left w:val="single" w:sz="4" w:space="0" w:color="000000"/>
              <w:bottom w:val="single" w:sz="4" w:space="0" w:color="000000"/>
              <w:right w:val="single" w:sz="4" w:space="0" w:color="000000"/>
            </w:tcBorders>
            <w:vAlign w:val="center"/>
            <w:hideMark/>
          </w:tcPr>
          <w:p w:rsidR="00B21588" w:rsidRPr="00B21588" w:rsidRDefault="00B21588" w:rsidP="00B21588">
            <w:pPr>
              <w:spacing w:after="0" w:line="240" w:lineRule="auto"/>
              <w:rPr>
                <w:rFonts w:ascii="Times New Roman" w:eastAsia="Times New Roman" w:hAnsi="Times New Roman" w:cs="Times New Roman"/>
                <w:sz w:val="24"/>
                <w:szCs w:val="24"/>
                <w:lang w:eastAsia="pl-PL"/>
              </w:rPr>
            </w:pPr>
            <w:r w:rsidRPr="00B21588">
              <w:rPr>
                <w:rFonts w:ascii="Times New Roman" w:eastAsia="Times New Roman" w:hAnsi="Times New Roman" w:cs="Times New Roman"/>
                <w:sz w:val="24"/>
                <w:szCs w:val="24"/>
                <w:lang w:eastAsia="pl-PL"/>
              </w:rPr>
              <w:t>TERMIN PŁATNOŚCI FAKTUR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21588" w:rsidRPr="00B21588" w:rsidRDefault="00B21588" w:rsidP="00B21588">
            <w:pPr>
              <w:spacing w:after="0" w:line="240" w:lineRule="auto"/>
              <w:rPr>
                <w:rFonts w:ascii="Times New Roman" w:eastAsia="Times New Roman" w:hAnsi="Times New Roman" w:cs="Times New Roman"/>
                <w:sz w:val="24"/>
                <w:szCs w:val="24"/>
                <w:lang w:eastAsia="pl-PL"/>
              </w:rPr>
            </w:pPr>
            <w:r w:rsidRPr="00B21588">
              <w:rPr>
                <w:rFonts w:ascii="Times New Roman" w:eastAsia="Times New Roman" w:hAnsi="Times New Roman" w:cs="Times New Roman"/>
                <w:sz w:val="24"/>
                <w:szCs w:val="24"/>
                <w:lang w:eastAsia="pl-PL"/>
              </w:rPr>
              <w:t>20,00</w:t>
            </w:r>
          </w:p>
        </w:tc>
      </w:tr>
      <w:tr w:rsidR="00B21588" w:rsidRPr="00B21588" w:rsidTr="00B21588">
        <w:tc>
          <w:tcPr>
            <w:tcW w:w="0" w:type="auto"/>
            <w:tcBorders>
              <w:top w:val="single" w:sz="4" w:space="0" w:color="000000"/>
              <w:left w:val="single" w:sz="4" w:space="0" w:color="000000"/>
              <w:bottom w:val="single" w:sz="4" w:space="0" w:color="000000"/>
              <w:right w:val="single" w:sz="4" w:space="0" w:color="000000"/>
            </w:tcBorders>
            <w:vAlign w:val="center"/>
            <w:hideMark/>
          </w:tcPr>
          <w:p w:rsidR="00B21588" w:rsidRPr="00B21588" w:rsidRDefault="00B21588" w:rsidP="00B21588">
            <w:pPr>
              <w:spacing w:after="0" w:line="240" w:lineRule="auto"/>
              <w:rPr>
                <w:rFonts w:ascii="Times New Roman" w:eastAsia="Times New Roman" w:hAnsi="Times New Roman" w:cs="Times New Roman"/>
                <w:sz w:val="24"/>
                <w:szCs w:val="24"/>
                <w:lang w:eastAsia="pl-PL"/>
              </w:rPr>
            </w:pPr>
            <w:r w:rsidRPr="00B21588">
              <w:rPr>
                <w:rFonts w:ascii="Times New Roman" w:eastAsia="Times New Roman" w:hAnsi="Times New Roman" w:cs="Times New Roman"/>
                <w:sz w:val="24"/>
                <w:szCs w:val="24"/>
                <w:lang w:eastAsia="pl-PL"/>
              </w:rPr>
              <w:lastRenderedPageBreak/>
              <w:t>CZAS REAKCJI – PRZYSTĄPIENIE DO WYKONANIA USŁUGI KOSZENIA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21588" w:rsidRPr="00B21588" w:rsidRDefault="00B21588" w:rsidP="00B21588">
            <w:pPr>
              <w:spacing w:after="0" w:line="240" w:lineRule="auto"/>
              <w:rPr>
                <w:rFonts w:ascii="Times New Roman" w:eastAsia="Times New Roman" w:hAnsi="Times New Roman" w:cs="Times New Roman"/>
                <w:sz w:val="24"/>
                <w:szCs w:val="24"/>
                <w:lang w:eastAsia="pl-PL"/>
              </w:rPr>
            </w:pPr>
            <w:r w:rsidRPr="00B21588">
              <w:rPr>
                <w:rFonts w:ascii="Times New Roman" w:eastAsia="Times New Roman" w:hAnsi="Times New Roman" w:cs="Times New Roman"/>
                <w:sz w:val="24"/>
                <w:szCs w:val="24"/>
                <w:lang w:eastAsia="pl-PL"/>
              </w:rPr>
              <w:t>20,00</w:t>
            </w:r>
          </w:p>
        </w:tc>
      </w:tr>
    </w:tbl>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B21588">
        <w:rPr>
          <w:rFonts w:ascii="Times New Roman" w:eastAsia="Times New Roman" w:hAnsi="Times New Roman" w:cs="Times New Roman"/>
          <w:b/>
          <w:bCs/>
          <w:color w:val="000000"/>
          <w:sz w:val="24"/>
          <w:szCs w:val="24"/>
          <w:lang w:eastAsia="pl-PL"/>
        </w:rPr>
        <w:t>Pzp</w:t>
      </w:r>
      <w:proofErr w:type="spellEnd"/>
      <w:r w:rsidRPr="00B21588">
        <w:rPr>
          <w:rFonts w:ascii="Times New Roman" w:eastAsia="Times New Roman" w:hAnsi="Times New Roman" w:cs="Times New Roman"/>
          <w:b/>
          <w:bCs/>
          <w:color w:val="000000"/>
          <w:sz w:val="24"/>
          <w:szCs w:val="24"/>
          <w:lang w:eastAsia="pl-PL"/>
        </w:rPr>
        <w:t> </w:t>
      </w:r>
      <w:r w:rsidRPr="00B21588">
        <w:rPr>
          <w:rFonts w:ascii="Times New Roman" w:eastAsia="Times New Roman" w:hAnsi="Times New Roman" w:cs="Times New Roman"/>
          <w:color w:val="000000"/>
          <w:sz w:val="24"/>
          <w:szCs w:val="24"/>
          <w:lang w:eastAsia="pl-PL"/>
        </w:rPr>
        <w:t>(przetarg nieograniczony)</w:t>
      </w:r>
      <w:r w:rsidRPr="00B21588">
        <w:rPr>
          <w:rFonts w:ascii="Times New Roman" w:eastAsia="Times New Roman" w:hAnsi="Times New Roman" w:cs="Times New Roman"/>
          <w:color w:val="000000"/>
          <w:sz w:val="24"/>
          <w:szCs w:val="24"/>
          <w:lang w:eastAsia="pl-PL"/>
        </w:rPr>
        <w:br/>
        <w:t>Tak</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IV.3) Negocjacje z ogłoszeniem, dialog konkurencyjny, partnerstwo innowacyjne</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IV.3.1) Informacje na temat negocjacji z ogłoszeniem</w:t>
      </w:r>
      <w:r w:rsidRPr="00B21588">
        <w:rPr>
          <w:rFonts w:ascii="Times New Roman" w:eastAsia="Times New Roman" w:hAnsi="Times New Roman" w:cs="Times New Roman"/>
          <w:color w:val="000000"/>
          <w:sz w:val="24"/>
          <w:szCs w:val="24"/>
          <w:lang w:eastAsia="pl-PL"/>
        </w:rPr>
        <w:br/>
        <w:t>Minimalne wymagania, które muszą spełniać wszystkie oferty:</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w:t>
      </w:r>
      <w:r w:rsidRPr="00B21588">
        <w:rPr>
          <w:rFonts w:ascii="Times New Roman" w:eastAsia="Times New Roman" w:hAnsi="Times New Roman" w:cs="Times New Roman"/>
          <w:color w:val="000000"/>
          <w:sz w:val="24"/>
          <w:szCs w:val="24"/>
          <w:lang w:eastAsia="pl-PL"/>
        </w:rPr>
        <w:br/>
        <w:t>Przewidziany jest podział negocjacji na etapy w celu ograniczenia liczby ofert:</w:t>
      </w:r>
      <w:r w:rsidRPr="00B21588">
        <w:rPr>
          <w:rFonts w:ascii="Times New Roman" w:eastAsia="Times New Roman" w:hAnsi="Times New Roman" w:cs="Times New Roman"/>
          <w:color w:val="000000"/>
          <w:sz w:val="24"/>
          <w:szCs w:val="24"/>
          <w:lang w:eastAsia="pl-PL"/>
        </w:rPr>
        <w:br/>
        <w:t xml:space="preserve">Należy podać informacje na temat etapów negocjacji (w tym liczbę </w:t>
      </w:r>
      <w:r>
        <w:rPr>
          <w:rFonts w:ascii="Times New Roman" w:eastAsia="Times New Roman" w:hAnsi="Times New Roman" w:cs="Times New Roman"/>
          <w:color w:val="000000"/>
          <w:sz w:val="24"/>
          <w:szCs w:val="24"/>
          <w:lang w:eastAsia="pl-PL"/>
        </w:rPr>
        <w:t>etapów):</w:t>
      </w:r>
      <w:r>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br/>
        <w:t>Informacje dodatkowe</w:t>
      </w:r>
      <w:r>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IV.3.2) Informacje na temat dialogu konkurencyjnego</w:t>
      </w:r>
      <w:r w:rsidRPr="00B21588">
        <w:rPr>
          <w:rFonts w:ascii="Times New Roman" w:eastAsia="Times New Roman" w:hAnsi="Times New Roman" w:cs="Times New Roman"/>
          <w:color w:val="000000"/>
          <w:sz w:val="24"/>
          <w:szCs w:val="24"/>
          <w:lang w:eastAsia="pl-PL"/>
        </w:rPr>
        <w:br/>
        <w:t>Opis potrzeb i wymagań zamawiającego lub informacja o sposobie uzyskania tego opisu:</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Wstępny harmonogram postępowania:</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Podział dialogu na etapy w celu ograniczenia liczby rozwiązań:</w:t>
      </w:r>
      <w:r w:rsidRPr="00B21588">
        <w:rPr>
          <w:rFonts w:ascii="Times New Roman" w:eastAsia="Times New Roman" w:hAnsi="Times New Roman" w:cs="Times New Roman"/>
          <w:color w:val="000000"/>
          <w:sz w:val="24"/>
          <w:szCs w:val="24"/>
          <w:lang w:eastAsia="pl-PL"/>
        </w:rPr>
        <w:br/>
        <w:t>Należy podać infor</w:t>
      </w:r>
      <w:r>
        <w:rPr>
          <w:rFonts w:ascii="Times New Roman" w:eastAsia="Times New Roman" w:hAnsi="Times New Roman" w:cs="Times New Roman"/>
          <w:color w:val="000000"/>
          <w:sz w:val="24"/>
          <w:szCs w:val="24"/>
          <w:lang w:eastAsia="pl-PL"/>
        </w:rPr>
        <w:t>macje na temat etapów dialogu:</w:t>
      </w:r>
      <w:r>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Informacje dodatkowe:</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IV.3.3) Informacje na temat partnerstwa innowacyjnego</w:t>
      </w:r>
      <w:r w:rsidRPr="00B21588">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Informacje dodatkowe:</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IV.4) Licytacja elektroniczna</w:t>
      </w:r>
      <w:r w:rsidRPr="00B21588">
        <w:rPr>
          <w:rFonts w:ascii="Times New Roman" w:eastAsia="Times New Roman" w:hAnsi="Times New Roman" w:cs="Times New Roman"/>
          <w:color w:val="000000"/>
          <w:sz w:val="24"/>
          <w:szCs w:val="24"/>
          <w:lang w:eastAsia="pl-PL"/>
        </w:rPr>
        <w:br/>
        <w:t>Adres strony internetowej, na której będzie prowadzona licytacja elektroniczna:</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lastRenderedPageBreak/>
        <w:t>Adres strony internetowej, na której jest dostępny opis przedmiotu zamówienia w licytacji elektronicznej:</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Informacje o liczbie etapów licytacji elektronicznej i czasie ich trwania:</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Czas trwania:</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Termin składania wniosków o dopuszczenie do udziału w licytacji elektronicznej:</w:t>
      </w:r>
      <w:r w:rsidRPr="00B21588">
        <w:rPr>
          <w:rFonts w:ascii="Times New Roman" w:eastAsia="Times New Roman" w:hAnsi="Times New Roman" w:cs="Times New Roman"/>
          <w:color w:val="000000"/>
          <w:sz w:val="24"/>
          <w:szCs w:val="24"/>
          <w:lang w:eastAsia="pl-PL"/>
        </w:rPr>
        <w:br/>
        <w:t>Data: godzina:</w:t>
      </w:r>
      <w:r w:rsidRPr="00B21588">
        <w:rPr>
          <w:rFonts w:ascii="Times New Roman" w:eastAsia="Times New Roman" w:hAnsi="Times New Roman" w:cs="Times New Roman"/>
          <w:color w:val="000000"/>
          <w:sz w:val="24"/>
          <w:szCs w:val="24"/>
          <w:lang w:eastAsia="pl-PL"/>
        </w:rPr>
        <w:br/>
        <w:t>Termin otwarcia licytacji elektronicznej:</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t>Termin i warunki zamknięcia licytacji elektronicznej:</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t>Wymagania dotyczące zabezpieczenia należytego wykonania umowy:</w:t>
      </w:r>
    </w:p>
    <w:p w:rsidR="00B21588"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color w:val="000000"/>
          <w:sz w:val="24"/>
          <w:szCs w:val="24"/>
          <w:lang w:eastAsia="pl-PL"/>
        </w:rPr>
        <w:br/>
        <w:t>Informacje dodatkowe:</w:t>
      </w:r>
    </w:p>
    <w:p w:rsidR="00672C90" w:rsidRPr="00B21588" w:rsidRDefault="00B21588" w:rsidP="00B21588">
      <w:pPr>
        <w:spacing w:after="0" w:line="327" w:lineRule="atLeast"/>
        <w:rPr>
          <w:rFonts w:ascii="Times New Roman" w:eastAsia="Times New Roman" w:hAnsi="Times New Roman" w:cs="Times New Roman"/>
          <w:color w:val="000000"/>
          <w:sz w:val="24"/>
          <w:szCs w:val="24"/>
          <w:lang w:eastAsia="pl-PL"/>
        </w:rPr>
      </w:pPr>
      <w:r w:rsidRPr="00B21588">
        <w:rPr>
          <w:rFonts w:ascii="Times New Roman" w:eastAsia="Times New Roman" w:hAnsi="Times New Roman" w:cs="Times New Roman"/>
          <w:b/>
          <w:bCs/>
          <w:color w:val="000000"/>
          <w:sz w:val="24"/>
          <w:szCs w:val="24"/>
          <w:lang w:eastAsia="pl-PL"/>
        </w:rPr>
        <w:t>IV.5) ZMIANA UMOWY</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B21588">
        <w:rPr>
          <w:rFonts w:ascii="Times New Roman" w:eastAsia="Times New Roman" w:hAnsi="Times New Roman" w:cs="Times New Roman"/>
          <w:color w:val="000000"/>
          <w:sz w:val="24"/>
          <w:szCs w:val="24"/>
          <w:lang w:eastAsia="pl-PL"/>
        </w:rPr>
        <w:t> Tak</w:t>
      </w:r>
      <w:r w:rsidRPr="00B21588">
        <w:rPr>
          <w:rFonts w:ascii="Times New Roman" w:eastAsia="Times New Roman" w:hAnsi="Times New Roman" w:cs="Times New Roman"/>
          <w:color w:val="000000"/>
          <w:sz w:val="24"/>
          <w:szCs w:val="24"/>
          <w:lang w:eastAsia="pl-PL"/>
        </w:rPr>
        <w:br/>
        <w:t>Należy wskazać zakres, charakter zmian oraz warunki wprowadzenia zmian:</w:t>
      </w:r>
      <w:r w:rsidRPr="00B21588">
        <w:rPr>
          <w:rFonts w:ascii="Times New Roman" w:eastAsia="Times New Roman" w:hAnsi="Times New Roman" w:cs="Times New Roman"/>
          <w:color w:val="000000"/>
          <w:sz w:val="24"/>
          <w:szCs w:val="24"/>
          <w:lang w:eastAsia="pl-PL"/>
        </w:rPr>
        <w:br/>
        <w:t>Przewidziane zmiany postanowień zawartej umowy: przewiduje się możliwość dokonywania zmian w umowie w trybie art. 144 ust. 1 Ustawy, w przypadku wystąpienia zmian w sposobie zagospodarowania pasów drogowych poszczególnych ulic związanych ze zmianą wielkości powierzchni zieleni lub sposobu jej urządzenia</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IV.6) INFORMACJE ADMINISTRACYJNE</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IV.6.1) Sposób udostępniania informacji o charakterze poufnym </w:t>
      </w:r>
      <w:r w:rsidRPr="00B21588">
        <w:rPr>
          <w:rFonts w:ascii="Times New Roman" w:eastAsia="Times New Roman" w:hAnsi="Times New Roman" w:cs="Times New Roman"/>
          <w:i/>
          <w:iCs/>
          <w:color w:val="000000"/>
          <w:sz w:val="24"/>
          <w:szCs w:val="24"/>
          <w:lang w:eastAsia="pl-PL"/>
        </w:rPr>
        <w:t>(jeżeli dotyczy):</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Środki służące ochronie informacji o charakterze poufnym</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B21588">
        <w:rPr>
          <w:rFonts w:ascii="Times New Roman" w:eastAsia="Times New Roman" w:hAnsi="Times New Roman" w:cs="Times New Roman"/>
          <w:color w:val="000000"/>
          <w:sz w:val="24"/>
          <w:szCs w:val="24"/>
          <w:lang w:eastAsia="pl-PL"/>
        </w:rPr>
        <w:br/>
        <w:t>Data: 2020-11-17, godzina: 11:00,</w:t>
      </w:r>
      <w:r w:rsidRPr="00B21588">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B21588">
        <w:rPr>
          <w:rFonts w:ascii="Times New Roman" w:eastAsia="Times New Roman" w:hAnsi="Times New Roman" w:cs="Times New Roman"/>
          <w:color w:val="000000"/>
          <w:sz w:val="24"/>
          <w:szCs w:val="24"/>
          <w:lang w:eastAsia="pl-PL"/>
        </w:rPr>
        <w:br/>
        <w:t>Nie</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lastRenderedPageBreak/>
        <w:t>Wskazać powody:</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B21588">
        <w:rPr>
          <w:rFonts w:ascii="Times New Roman" w:eastAsia="Times New Roman" w:hAnsi="Times New Roman" w:cs="Times New Roman"/>
          <w:color w:val="000000"/>
          <w:sz w:val="24"/>
          <w:szCs w:val="24"/>
          <w:lang w:eastAsia="pl-PL"/>
        </w:rPr>
        <w:br/>
        <w:t>&gt;</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IV.6.3) Termin związania ofertą: </w:t>
      </w:r>
      <w:r w:rsidRPr="00B21588">
        <w:rPr>
          <w:rFonts w:ascii="Times New Roman" w:eastAsia="Times New Roman" w:hAnsi="Times New Roman" w:cs="Times New Roman"/>
          <w:color w:val="000000"/>
          <w:sz w:val="24"/>
          <w:szCs w:val="24"/>
          <w:lang w:eastAsia="pl-PL"/>
        </w:rPr>
        <w:t>do: okres w dniach: 30 (od ostatecznego terminu składania ofert)</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B21588">
        <w:rPr>
          <w:rFonts w:ascii="Times New Roman" w:eastAsia="Times New Roman" w:hAnsi="Times New Roman" w:cs="Times New Roman"/>
          <w:color w:val="000000"/>
          <w:sz w:val="24"/>
          <w:szCs w:val="24"/>
          <w:lang w:eastAsia="pl-PL"/>
        </w:rPr>
        <w:t> Nie</w:t>
      </w:r>
      <w:r w:rsidRPr="00B21588">
        <w:rPr>
          <w:rFonts w:ascii="Times New Roman" w:eastAsia="Times New Roman" w:hAnsi="Times New Roman" w:cs="Times New Roman"/>
          <w:color w:val="000000"/>
          <w:sz w:val="24"/>
          <w:szCs w:val="24"/>
          <w:lang w:eastAsia="pl-PL"/>
        </w:rPr>
        <w:br/>
      </w:r>
      <w:r w:rsidRPr="00B21588">
        <w:rPr>
          <w:rFonts w:ascii="Times New Roman" w:eastAsia="Times New Roman" w:hAnsi="Times New Roman" w:cs="Times New Roman"/>
          <w:b/>
          <w:bCs/>
          <w:color w:val="000000"/>
          <w:sz w:val="24"/>
          <w:szCs w:val="24"/>
          <w:lang w:eastAsia="pl-PL"/>
        </w:rPr>
        <w:t>IV.6.5) Informacje dodatkowe:</w:t>
      </w:r>
      <w:r w:rsidRPr="00B21588">
        <w:rPr>
          <w:rFonts w:ascii="Times New Roman" w:eastAsia="Times New Roman" w:hAnsi="Times New Roman" w:cs="Times New Roman"/>
          <w:color w:val="000000"/>
          <w:sz w:val="24"/>
          <w:szCs w:val="24"/>
          <w:lang w:eastAsia="pl-PL"/>
        </w:rPr>
        <w:br/>
        <w:t xml:space="preserve">Osoby uprawnione ze strony zamawiającego do kontaktu z wykonawcami: 1.Paulina Tomczyk: tel. 63 289 61 72, faks 63 289 61 59, pokój nr 107 - w sprawach dotyczących przedmiotu zamówienia 2.Zbigniew Misiek, Krzysztof Grzelka: tel. 63 289 61 17, faks 63 289 61 59, pokój nr 2 – Urząd Miejski w Turku, ul. Kaliska 59 – w sprawach dotyczących procedury postępowania o udzielenie zamówienia publicznego W celu zapewnienia odpowiedniego przebiegu postępowania o udzielenie zamówienia oraz wykazania spełniania przez wykonawcę warunków udziału w postępowaniu, o których mowa w art. 22 ust. 1 Ustawy i braku podstaw do wykluczenia z postępowania, o których mowa w art. 24 ust. 1 </w:t>
      </w:r>
      <w:proofErr w:type="spellStart"/>
      <w:r w:rsidRPr="00B21588">
        <w:rPr>
          <w:rFonts w:ascii="Times New Roman" w:eastAsia="Times New Roman" w:hAnsi="Times New Roman" w:cs="Times New Roman"/>
          <w:color w:val="000000"/>
          <w:sz w:val="24"/>
          <w:szCs w:val="24"/>
          <w:lang w:eastAsia="pl-PL"/>
        </w:rPr>
        <w:t>pkt</w:t>
      </w:r>
      <w:proofErr w:type="spellEnd"/>
      <w:r w:rsidRPr="00B21588">
        <w:rPr>
          <w:rFonts w:ascii="Times New Roman" w:eastAsia="Times New Roman" w:hAnsi="Times New Roman" w:cs="Times New Roman"/>
          <w:color w:val="000000"/>
          <w:sz w:val="24"/>
          <w:szCs w:val="24"/>
          <w:lang w:eastAsia="pl-PL"/>
        </w:rPr>
        <w:t xml:space="preserve"> 12-23 i ust. 5 </w:t>
      </w:r>
      <w:proofErr w:type="spellStart"/>
      <w:r w:rsidRPr="00B21588">
        <w:rPr>
          <w:rFonts w:ascii="Times New Roman" w:eastAsia="Times New Roman" w:hAnsi="Times New Roman" w:cs="Times New Roman"/>
          <w:color w:val="000000"/>
          <w:sz w:val="24"/>
          <w:szCs w:val="24"/>
          <w:lang w:eastAsia="pl-PL"/>
        </w:rPr>
        <w:t>pkt</w:t>
      </w:r>
      <w:proofErr w:type="spellEnd"/>
      <w:r w:rsidRPr="00B21588">
        <w:rPr>
          <w:rFonts w:ascii="Times New Roman" w:eastAsia="Times New Roman" w:hAnsi="Times New Roman" w:cs="Times New Roman"/>
          <w:color w:val="000000"/>
          <w:sz w:val="24"/>
          <w:szCs w:val="24"/>
          <w:lang w:eastAsia="pl-PL"/>
        </w:rPr>
        <w:t xml:space="preserve"> 1 Ustawy, na podstawie art. 26 ust. 2f Ustawy zamawiający wzywa wykonawców do złożenia wraz z ofertą aktualnych na dzień złożenia dokumentów i oświadczeń wskazanych w </w:t>
      </w:r>
      <w:proofErr w:type="spellStart"/>
      <w:r w:rsidRPr="00B21588">
        <w:rPr>
          <w:rFonts w:ascii="Times New Roman" w:eastAsia="Times New Roman" w:hAnsi="Times New Roman" w:cs="Times New Roman"/>
          <w:color w:val="000000"/>
          <w:sz w:val="24"/>
          <w:szCs w:val="24"/>
          <w:lang w:eastAsia="pl-PL"/>
        </w:rPr>
        <w:t>pkt</w:t>
      </w:r>
      <w:proofErr w:type="spellEnd"/>
      <w:r w:rsidRPr="00B21588">
        <w:rPr>
          <w:rFonts w:ascii="Times New Roman" w:eastAsia="Times New Roman" w:hAnsi="Times New Roman" w:cs="Times New Roman"/>
          <w:color w:val="000000"/>
          <w:sz w:val="24"/>
          <w:szCs w:val="24"/>
          <w:lang w:eastAsia="pl-PL"/>
        </w:rPr>
        <w:t xml:space="preserve"> III.3) - III.5) ogłoszenia, potwierdzających że nie podlegają wykluczeniu i spełniają warunki udziału w postępowaniu. Zamawiający ustanawia zabezpieczenie należytego wykonania umowy w wysokości 5 % ceny całkowitej podanej w ofercie.</w:t>
      </w:r>
    </w:p>
    <w:sectPr w:rsidR="00672C90" w:rsidRPr="00B21588" w:rsidSect="00672C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21588"/>
    <w:rsid w:val="00672C90"/>
    <w:rsid w:val="00B215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C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141375">
      <w:bodyDiv w:val="1"/>
      <w:marLeft w:val="0"/>
      <w:marRight w:val="0"/>
      <w:marTop w:val="0"/>
      <w:marBottom w:val="0"/>
      <w:divBdr>
        <w:top w:val="none" w:sz="0" w:space="0" w:color="auto"/>
        <w:left w:val="none" w:sz="0" w:space="0" w:color="auto"/>
        <w:bottom w:val="none" w:sz="0" w:space="0" w:color="auto"/>
        <w:right w:val="none" w:sz="0" w:space="0" w:color="auto"/>
      </w:divBdr>
      <w:divsChild>
        <w:div w:id="1970352398">
          <w:marLeft w:val="0"/>
          <w:marRight w:val="0"/>
          <w:marTop w:val="0"/>
          <w:marBottom w:val="0"/>
          <w:divBdr>
            <w:top w:val="none" w:sz="0" w:space="0" w:color="auto"/>
            <w:left w:val="none" w:sz="0" w:space="0" w:color="auto"/>
            <w:bottom w:val="none" w:sz="0" w:space="0" w:color="auto"/>
            <w:right w:val="none" w:sz="0" w:space="0" w:color="auto"/>
          </w:divBdr>
          <w:divsChild>
            <w:div w:id="1190685191">
              <w:marLeft w:val="0"/>
              <w:marRight w:val="0"/>
              <w:marTop w:val="0"/>
              <w:marBottom w:val="0"/>
              <w:divBdr>
                <w:top w:val="none" w:sz="0" w:space="0" w:color="auto"/>
                <w:left w:val="none" w:sz="0" w:space="0" w:color="auto"/>
                <w:bottom w:val="none" w:sz="0" w:space="0" w:color="auto"/>
                <w:right w:val="none" w:sz="0" w:space="0" w:color="auto"/>
              </w:divBdr>
            </w:div>
            <w:div w:id="632562757">
              <w:marLeft w:val="0"/>
              <w:marRight w:val="0"/>
              <w:marTop w:val="0"/>
              <w:marBottom w:val="0"/>
              <w:divBdr>
                <w:top w:val="none" w:sz="0" w:space="0" w:color="auto"/>
                <w:left w:val="none" w:sz="0" w:space="0" w:color="auto"/>
                <w:bottom w:val="none" w:sz="0" w:space="0" w:color="auto"/>
                <w:right w:val="none" w:sz="0" w:space="0" w:color="auto"/>
              </w:divBdr>
            </w:div>
            <w:div w:id="1588462510">
              <w:marLeft w:val="0"/>
              <w:marRight w:val="0"/>
              <w:marTop w:val="0"/>
              <w:marBottom w:val="0"/>
              <w:divBdr>
                <w:top w:val="none" w:sz="0" w:space="0" w:color="auto"/>
                <w:left w:val="none" w:sz="0" w:space="0" w:color="auto"/>
                <w:bottom w:val="none" w:sz="0" w:space="0" w:color="auto"/>
                <w:right w:val="none" w:sz="0" w:space="0" w:color="auto"/>
              </w:divBdr>
              <w:divsChild>
                <w:div w:id="226306897">
                  <w:marLeft w:val="0"/>
                  <w:marRight w:val="0"/>
                  <w:marTop w:val="0"/>
                  <w:marBottom w:val="0"/>
                  <w:divBdr>
                    <w:top w:val="none" w:sz="0" w:space="0" w:color="auto"/>
                    <w:left w:val="none" w:sz="0" w:space="0" w:color="auto"/>
                    <w:bottom w:val="none" w:sz="0" w:space="0" w:color="auto"/>
                    <w:right w:val="none" w:sz="0" w:space="0" w:color="auto"/>
                  </w:divBdr>
                </w:div>
              </w:divsChild>
            </w:div>
            <w:div w:id="45111243">
              <w:marLeft w:val="0"/>
              <w:marRight w:val="0"/>
              <w:marTop w:val="0"/>
              <w:marBottom w:val="0"/>
              <w:divBdr>
                <w:top w:val="none" w:sz="0" w:space="0" w:color="auto"/>
                <w:left w:val="none" w:sz="0" w:space="0" w:color="auto"/>
                <w:bottom w:val="none" w:sz="0" w:space="0" w:color="auto"/>
                <w:right w:val="none" w:sz="0" w:space="0" w:color="auto"/>
              </w:divBdr>
              <w:divsChild>
                <w:div w:id="678042316">
                  <w:marLeft w:val="0"/>
                  <w:marRight w:val="0"/>
                  <w:marTop w:val="0"/>
                  <w:marBottom w:val="0"/>
                  <w:divBdr>
                    <w:top w:val="none" w:sz="0" w:space="0" w:color="auto"/>
                    <w:left w:val="none" w:sz="0" w:space="0" w:color="auto"/>
                    <w:bottom w:val="none" w:sz="0" w:space="0" w:color="auto"/>
                    <w:right w:val="none" w:sz="0" w:space="0" w:color="auto"/>
                  </w:divBdr>
                </w:div>
              </w:divsChild>
            </w:div>
            <w:div w:id="77483821">
              <w:marLeft w:val="0"/>
              <w:marRight w:val="0"/>
              <w:marTop w:val="0"/>
              <w:marBottom w:val="0"/>
              <w:divBdr>
                <w:top w:val="none" w:sz="0" w:space="0" w:color="auto"/>
                <w:left w:val="none" w:sz="0" w:space="0" w:color="auto"/>
                <w:bottom w:val="none" w:sz="0" w:space="0" w:color="auto"/>
                <w:right w:val="none" w:sz="0" w:space="0" w:color="auto"/>
              </w:divBdr>
              <w:divsChild>
                <w:div w:id="375158273">
                  <w:marLeft w:val="0"/>
                  <w:marRight w:val="0"/>
                  <w:marTop w:val="0"/>
                  <w:marBottom w:val="0"/>
                  <w:divBdr>
                    <w:top w:val="none" w:sz="0" w:space="0" w:color="auto"/>
                    <w:left w:val="none" w:sz="0" w:space="0" w:color="auto"/>
                    <w:bottom w:val="none" w:sz="0" w:space="0" w:color="auto"/>
                    <w:right w:val="none" w:sz="0" w:space="0" w:color="auto"/>
                  </w:divBdr>
                </w:div>
                <w:div w:id="632100066">
                  <w:marLeft w:val="0"/>
                  <w:marRight w:val="0"/>
                  <w:marTop w:val="0"/>
                  <w:marBottom w:val="0"/>
                  <w:divBdr>
                    <w:top w:val="none" w:sz="0" w:space="0" w:color="auto"/>
                    <w:left w:val="none" w:sz="0" w:space="0" w:color="auto"/>
                    <w:bottom w:val="none" w:sz="0" w:space="0" w:color="auto"/>
                    <w:right w:val="none" w:sz="0" w:space="0" w:color="auto"/>
                  </w:divBdr>
                </w:div>
                <w:div w:id="1079719240">
                  <w:marLeft w:val="0"/>
                  <w:marRight w:val="0"/>
                  <w:marTop w:val="0"/>
                  <w:marBottom w:val="0"/>
                  <w:divBdr>
                    <w:top w:val="none" w:sz="0" w:space="0" w:color="auto"/>
                    <w:left w:val="none" w:sz="0" w:space="0" w:color="auto"/>
                    <w:bottom w:val="none" w:sz="0" w:space="0" w:color="auto"/>
                    <w:right w:val="none" w:sz="0" w:space="0" w:color="auto"/>
                  </w:divBdr>
                </w:div>
                <w:div w:id="280303895">
                  <w:marLeft w:val="0"/>
                  <w:marRight w:val="0"/>
                  <w:marTop w:val="0"/>
                  <w:marBottom w:val="0"/>
                  <w:divBdr>
                    <w:top w:val="none" w:sz="0" w:space="0" w:color="auto"/>
                    <w:left w:val="none" w:sz="0" w:space="0" w:color="auto"/>
                    <w:bottom w:val="none" w:sz="0" w:space="0" w:color="auto"/>
                    <w:right w:val="none" w:sz="0" w:space="0" w:color="auto"/>
                  </w:divBdr>
                </w:div>
              </w:divsChild>
            </w:div>
            <w:div w:id="1975016352">
              <w:marLeft w:val="0"/>
              <w:marRight w:val="0"/>
              <w:marTop w:val="0"/>
              <w:marBottom w:val="0"/>
              <w:divBdr>
                <w:top w:val="none" w:sz="0" w:space="0" w:color="auto"/>
                <w:left w:val="none" w:sz="0" w:space="0" w:color="auto"/>
                <w:bottom w:val="none" w:sz="0" w:space="0" w:color="auto"/>
                <w:right w:val="none" w:sz="0" w:space="0" w:color="auto"/>
              </w:divBdr>
              <w:divsChild>
                <w:div w:id="423962673">
                  <w:marLeft w:val="0"/>
                  <w:marRight w:val="0"/>
                  <w:marTop w:val="0"/>
                  <w:marBottom w:val="0"/>
                  <w:divBdr>
                    <w:top w:val="none" w:sz="0" w:space="0" w:color="auto"/>
                    <w:left w:val="none" w:sz="0" w:space="0" w:color="auto"/>
                    <w:bottom w:val="none" w:sz="0" w:space="0" w:color="auto"/>
                    <w:right w:val="none" w:sz="0" w:space="0" w:color="auto"/>
                  </w:divBdr>
                </w:div>
                <w:div w:id="1961456057">
                  <w:marLeft w:val="0"/>
                  <w:marRight w:val="0"/>
                  <w:marTop w:val="0"/>
                  <w:marBottom w:val="0"/>
                  <w:divBdr>
                    <w:top w:val="none" w:sz="0" w:space="0" w:color="auto"/>
                    <w:left w:val="none" w:sz="0" w:space="0" w:color="auto"/>
                    <w:bottom w:val="none" w:sz="0" w:space="0" w:color="auto"/>
                    <w:right w:val="none" w:sz="0" w:space="0" w:color="auto"/>
                  </w:divBdr>
                </w:div>
                <w:div w:id="1783647503">
                  <w:marLeft w:val="0"/>
                  <w:marRight w:val="0"/>
                  <w:marTop w:val="0"/>
                  <w:marBottom w:val="0"/>
                  <w:divBdr>
                    <w:top w:val="none" w:sz="0" w:space="0" w:color="auto"/>
                    <w:left w:val="none" w:sz="0" w:space="0" w:color="auto"/>
                    <w:bottom w:val="none" w:sz="0" w:space="0" w:color="auto"/>
                    <w:right w:val="none" w:sz="0" w:space="0" w:color="auto"/>
                  </w:divBdr>
                </w:div>
                <w:div w:id="1216745068">
                  <w:marLeft w:val="0"/>
                  <w:marRight w:val="0"/>
                  <w:marTop w:val="0"/>
                  <w:marBottom w:val="0"/>
                  <w:divBdr>
                    <w:top w:val="none" w:sz="0" w:space="0" w:color="auto"/>
                    <w:left w:val="none" w:sz="0" w:space="0" w:color="auto"/>
                    <w:bottom w:val="none" w:sz="0" w:space="0" w:color="auto"/>
                    <w:right w:val="none" w:sz="0" w:space="0" w:color="auto"/>
                  </w:divBdr>
                </w:div>
                <w:div w:id="1341276037">
                  <w:marLeft w:val="0"/>
                  <w:marRight w:val="0"/>
                  <w:marTop w:val="0"/>
                  <w:marBottom w:val="0"/>
                  <w:divBdr>
                    <w:top w:val="none" w:sz="0" w:space="0" w:color="auto"/>
                    <w:left w:val="none" w:sz="0" w:space="0" w:color="auto"/>
                    <w:bottom w:val="none" w:sz="0" w:space="0" w:color="auto"/>
                    <w:right w:val="none" w:sz="0" w:space="0" w:color="auto"/>
                  </w:divBdr>
                </w:div>
                <w:div w:id="1513492408">
                  <w:marLeft w:val="0"/>
                  <w:marRight w:val="0"/>
                  <w:marTop w:val="0"/>
                  <w:marBottom w:val="0"/>
                  <w:divBdr>
                    <w:top w:val="none" w:sz="0" w:space="0" w:color="auto"/>
                    <w:left w:val="none" w:sz="0" w:space="0" w:color="auto"/>
                    <w:bottom w:val="none" w:sz="0" w:space="0" w:color="auto"/>
                    <w:right w:val="none" w:sz="0" w:space="0" w:color="auto"/>
                  </w:divBdr>
                </w:div>
                <w:div w:id="537201774">
                  <w:marLeft w:val="0"/>
                  <w:marRight w:val="0"/>
                  <w:marTop w:val="0"/>
                  <w:marBottom w:val="0"/>
                  <w:divBdr>
                    <w:top w:val="none" w:sz="0" w:space="0" w:color="auto"/>
                    <w:left w:val="none" w:sz="0" w:space="0" w:color="auto"/>
                    <w:bottom w:val="none" w:sz="0" w:space="0" w:color="auto"/>
                    <w:right w:val="none" w:sz="0" w:space="0" w:color="auto"/>
                  </w:divBdr>
                </w:div>
              </w:divsChild>
            </w:div>
            <w:div w:id="1639266755">
              <w:marLeft w:val="0"/>
              <w:marRight w:val="0"/>
              <w:marTop w:val="0"/>
              <w:marBottom w:val="0"/>
              <w:divBdr>
                <w:top w:val="none" w:sz="0" w:space="0" w:color="auto"/>
                <w:left w:val="none" w:sz="0" w:space="0" w:color="auto"/>
                <w:bottom w:val="none" w:sz="0" w:space="0" w:color="auto"/>
                <w:right w:val="none" w:sz="0" w:space="0" w:color="auto"/>
              </w:divBdr>
              <w:divsChild>
                <w:div w:id="517237685">
                  <w:marLeft w:val="0"/>
                  <w:marRight w:val="0"/>
                  <w:marTop w:val="0"/>
                  <w:marBottom w:val="0"/>
                  <w:divBdr>
                    <w:top w:val="none" w:sz="0" w:space="0" w:color="auto"/>
                    <w:left w:val="none" w:sz="0" w:space="0" w:color="auto"/>
                    <w:bottom w:val="none" w:sz="0" w:space="0" w:color="auto"/>
                    <w:right w:val="none" w:sz="0" w:space="0" w:color="auto"/>
                  </w:divBdr>
                </w:div>
                <w:div w:id="952175476">
                  <w:marLeft w:val="0"/>
                  <w:marRight w:val="0"/>
                  <w:marTop w:val="0"/>
                  <w:marBottom w:val="0"/>
                  <w:divBdr>
                    <w:top w:val="none" w:sz="0" w:space="0" w:color="auto"/>
                    <w:left w:val="none" w:sz="0" w:space="0" w:color="auto"/>
                    <w:bottom w:val="none" w:sz="0" w:space="0" w:color="auto"/>
                    <w:right w:val="none" w:sz="0" w:space="0" w:color="auto"/>
                  </w:divBdr>
                </w:div>
              </w:divsChild>
            </w:div>
            <w:div w:id="355695804">
              <w:marLeft w:val="0"/>
              <w:marRight w:val="0"/>
              <w:marTop w:val="0"/>
              <w:marBottom w:val="0"/>
              <w:divBdr>
                <w:top w:val="none" w:sz="0" w:space="0" w:color="auto"/>
                <w:left w:val="none" w:sz="0" w:space="0" w:color="auto"/>
                <w:bottom w:val="none" w:sz="0" w:space="0" w:color="auto"/>
                <w:right w:val="none" w:sz="0" w:space="0" w:color="auto"/>
              </w:divBdr>
              <w:divsChild>
                <w:div w:id="281293">
                  <w:marLeft w:val="0"/>
                  <w:marRight w:val="0"/>
                  <w:marTop w:val="0"/>
                  <w:marBottom w:val="0"/>
                  <w:divBdr>
                    <w:top w:val="none" w:sz="0" w:space="0" w:color="auto"/>
                    <w:left w:val="none" w:sz="0" w:space="0" w:color="auto"/>
                    <w:bottom w:val="none" w:sz="0" w:space="0" w:color="auto"/>
                    <w:right w:val="none" w:sz="0" w:space="0" w:color="auto"/>
                  </w:divBdr>
                </w:div>
                <w:div w:id="702365977">
                  <w:marLeft w:val="0"/>
                  <w:marRight w:val="0"/>
                  <w:marTop w:val="0"/>
                  <w:marBottom w:val="0"/>
                  <w:divBdr>
                    <w:top w:val="none" w:sz="0" w:space="0" w:color="auto"/>
                    <w:left w:val="none" w:sz="0" w:space="0" w:color="auto"/>
                    <w:bottom w:val="none" w:sz="0" w:space="0" w:color="auto"/>
                    <w:right w:val="none" w:sz="0" w:space="0" w:color="auto"/>
                  </w:divBdr>
                </w:div>
                <w:div w:id="1724595874">
                  <w:marLeft w:val="0"/>
                  <w:marRight w:val="0"/>
                  <w:marTop w:val="0"/>
                  <w:marBottom w:val="0"/>
                  <w:divBdr>
                    <w:top w:val="none" w:sz="0" w:space="0" w:color="auto"/>
                    <w:left w:val="none" w:sz="0" w:space="0" w:color="auto"/>
                    <w:bottom w:val="none" w:sz="0" w:space="0" w:color="auto"/>
                    <w:right w:val="none" w:sz="0" w:space="0" w:color="auto"/>
                  </w:divBdr>
                </w:div>
                <w:div w:id="1787577929">
                  <w:marLeft w:val="0"/>
                  <w:marRight w:val="0"/>
                  <w:marTop w:val="0"/>
                  <w:marBottom w:val="0"/>
                  <w:divBdr>
                    <w:top w:val="none" w:sz="0" w:space="0" w:color="auto"/>
                    <w:left w:val="none" w:sz="0" w:space="0" w:color="auto"/>
                    <w:bottom w:val="none" w:sz="0" w:space="0" w:color="auto"/>
                    <w:right w:val="none" w:sz="0" w:space="0" w:color="auto"/>
                  </w:divBdr>
                </w:div>
                <w:div w:id="70742810">
                  <w:marLeft w:val="0"/>
                  <w:marRight w:val="0"/>
                  <w:marTop w:val="0"/>
                  <w:marBottom w:val="0"/>
                  <w:divBdr>
                    <w:top w:val="none" w:sz="0" w:space="0" w:color="auto"/>
                    <w:left w:val="none" w:sz="0" w:space="0" w:color="auto"/>
                    <w:bottom w:val="none" w:sz="0" w:space="0" w:color="auto"/>
                    <w:right w:val="none" w:sz="0" w:space="0" w:color="auto"/>
                  </w:divBdr>
                </w:div>
                <w:div w:id="1561601320">
                  <w:marLeft w:val="0"/>
                  <w:marRight w:val="0"/>
                  <w:marTop w:val="0"/>
                  <w:marBottom w:val="0"/>
                  <w:divBdr>
                    <w:top w:val="none" w:sz="0" w:space="0" w:color="auto"/>
                    <w:left w:val="none" w:sz="0" w:space="0" w:color="auto"/>
                    <w:bottom w:val="none" w:sz="0" w:space="0" w:color="auto"/>
                    <w:right w:val="none" w:sz="0" w:space="0" w:color="auto"/>
                  </w:divBdr>
                </w:div>
              </w:divsChild>
            </w:div>
            <w:div w:id="229729107">
              <w:marLeft w:val="0"/>
              <w:marRight w:val="0"/>
              <w:marTop w:val="0"/>
              <w:marBottom w:val="0"/>
              <w:divBdr>
                <w:top w:val="none" w:sz="0" w:space="0" w:color="auto"/>
                <w:left w:val="none" w:sz="0" w:space="0" w:color="auto"/>
                <w:bottom w:val="none" w:sz="0" w:space="0" w:color="auto"/>
                <w:right w:val="none" w:sz="0" w:space="0" w:color="auto"/>
              </w:divBdr>
              <w:divsChild>
                <w:div w:id="2019841194">
                  <w:marLeft w:val="0"/>
                  <w:marRight w:val="0"/>
                  <w:marTop w:val="0"/>
                  <w:marBottom w:val="0"/>
                  <w:divBdr>
                    <w:top w:val="none" w:sz="0" w:space="0" w:color="auto"/>
                    <w:left w:val="none" w:sz="0" w:space="0" w:color="auto"/>
                    <w:bottom w:val="none" w:sz="0" w:space="0" w:color="auto"/>
                    <w:right w:val="none" w:sz="0" w:space="0" w:color="auto"/>
                  </w:divBdr>
                </w:div>
                <w:div w:id="382366882">
                  <w:marLeft w:val="0"/>
                  <w:marRight w:val="0"/>
                  <w:marTop w:val="0"/>
                  <w:marBottom w:val="0"/>
                  <w:divBdr>
                    <w:top w:val="none" w:sz="0" w:space="0" w:color="auto"/>
                    <w:left w:val="none" w:sz="0" w:space="0" w:color="auto"/>
                    <w:bottom w:val="none" w:sz="0" w:space="0" w:color="auto"/>
                    <w:right w:val="none" w:sz="0" w:space="0" w:color="auto"/>
                  </w:divBdr>
                </w:div>
                <w:div w:id="69234005">
                  <w:marLeft w:val="0"/>
                  <w:marRight w:val="0"/>
                  <w:marTop w:val="0"/>
                  <w:marBottom w:val="0"/>
                  <w:divBdr>
                    <w:top w:val="none" w:sz="0" w:space="0" w:color="auto"/>
                    <w:left w:val="none" w:sz="0" w:space="0" w:color="auto"/>
                    <w:bottom w:val="none" w:sz="0" w:space="0" w:color="auto"/>
                    <w:right w:val="none" w:sz="0" w:space="0" w:color="auto"/>
                  </w:divBdr>
                </w:div>
                <w:div w:id="295188262">
                  <w:marLeft w:val="0"/>
                  <w:marRight w:val="0"/>
                  <w:marTop w:val="0"/>
                  <w:marBottom w:val="0"/>
                  <w:divBdr>
                    <w:top w:val="none" w:sz="0" w:space="0" w:color="auto"/>
                    <w:left w:val="none" w:sz="0" w:space="0" w:color="auto"/>
                    <w:bottom w:val="none" w:sz="0" w:space="0" w:color="auto"/>
                    <w:right w:val="none" w:sz="0" w:space="0" w:color="auto"/>
                  </w:divBdr>
                </w:div>
                <w:div w:id="1154566596">
                  <w:marLeft w:val="0"/>
                  <w:marRight w:val="0"/>
                  <w:marTop w:val="0"/>
                  <w:marBottom w:val="0"/>
                  <w:divBdr>
                    <w:top w:val="none" w:sz="0" w:space="0" w:color="auto"/>
                    <w:left w:val="none" w:sz="0" w:space="0" w:color="auto"/>
                    <w:bottom w:val="none" w:sz="0" w:space="0" w:color="auto"/>
                    <w:right w:val="none" w:sz="0" w:space="0" w:color="auto"/>
                  </w:divBdr>
                </w:div>
                <w:div w:id="133639856">
                  <w:marLeft w:val="0"/>
                  <w:marRight w:val="0"/>
                  <w:marTop w:val="0"/>
                  <w:marBottom w:val="0"/>
                  <w:divBdr>
                    <w:top w:val="none" w:sz="0" w:space="0" w:color="auto"/>
                    <w:left w:val="none" w:sz="0" w:space="0" w:color="auto"/>
                    <w:bottom w:val="none" w:sz="0" w:space="0" w:color="auto"/>
                    <w:right w:val="none" w:sz="0" w:space="0" w:color="auto"/>
                  </w:divBdr>
                </w:div>
                <w:div w:id="691610173">
                  <w:marLeft w:val="0"/>
                  <w:marRight w:val="0"/>
                  <w:marTop w:val="0"/>
                  <w:marBottom w:val="0"/>
                  <w:divBdr>
                    <w:top w:val="none" w:sz="0" w:space="0" w:color="auto"/>
                    <w:left w:val="none" w:sz="0" w:space="0" w:color="auto"/>
                    <w:bottom w:val="none" w:sz="0" w:space="0" w:color="auto"/>
                    <w:right w:val="none" w:sz="0" w:space="0" w:color="auto"/>
                  </w:divBdr>
                </w:div>
                <w:div w:id="397291167">
                  <w:marLeft w:val="0"/>
                  <w:marRight w:val="0"/>
                  <w:marTop w:val="0"/>
                  <w:marBottom w:val="0"/>
                  <w:divBdr>
                    <w:top w:val="none" w:sz="0" w:space="0" w:color="auto"/>
                    <w:left w:val="none" w:sz="0" w:space="0" w:color="auto"/>
                    <w:bottom w:val="none" w:sz="0" w:space="0" w:color="auto"/>
                    <w:right w:val="none" w:sz="0" w:space="0" w:color="auto"/>
                  </w:divBdr>
                </w:div>
              </w:divsChild>
            </w:div>
            <w:div w:id="37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3759</Words>
  <Characters>22558</Characters>
  <Application>Microsoft Office Word</Application>
  <DocSecurity>0</DocSecurity>
  <Lines>187</Lines>
  <Paragraphs>52</Paragraphs>
  <ScaleCrop>false</ScaleCrop>
  <Company>Hewlett-Packard Company</Company>
  <LinksUpToDate>false</LinksUpToDate>
  <CharactersWithSpaces>26265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Grzelka</dc:creator>
  <cp:lastModifiedBy>Krzysztof Grzelka</cp:lastModifiedBy>
  <cp:revision>1</cp:revision>
  <dcterms:created xsi:type="dcterms:W3CDTF">2020-11-04T09:22:00Z</dcterms:created>
  <dcterms:modified xsi:type="dcterms:W3CDTF">2020-11-04T09:35:00Z</dcterms:modified>
</cp:coreProperties>
</file>